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DE978D" w14:textId="0DABEB31" w:rsidR="00906E8F" w:rsidRPr="00FF50BC" w:rsidRDefault="00A50D8F" w:rsidP="00A50D8F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/>
          <w:color w:val="980033"/>
          <w:sz w:val="24"/>
          <w:szCs w:val="36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176A73DF" wp14:editId="69EBE6E9">
                <wp:extent cx="8861898" cy="618066"/>
                <wp:effectExtent l="0" t="0" r="15875" b="1714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61898" cy="618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7C6B" w14:textId="77777777" w:rsidR="00A50D8F" w:rsidRPr="00C600C1" w:rsidRDefault="00A50D8F" w:rsidP="00A50D8F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departments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are welcome to adapt this tool. Requirements for adapting this tool include: Health Evidence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 </w:t>
                            </w:r>
                            <w:r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76A73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97.8pt;height:4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hvCgIAABQEAAAOAAAAZHJzL2Uyb0RvYy54bWysU9uO0zAQfUfiHyy/06TdtrRR0xXsUoS0&#10;XKRdPsBxnMbC9hjbbVK+nrGT7RZYXhB5sDyZ8fGcM8eb614rchTOSzAlnU5ySoThUEuzL+nXh92r&#10;FSU+MFMzBUaU9CQ8vd6+fLHpbCFm0IKqhSMIYnzR2ZK2IdgiyzxvhWZ+AlYYTDbgNAsYun1WO9Yh&#10;ulbZLM+XWQeutg648B7/3g5Juk34TSN4+Nw0XgSiSoq9hbS6tFZxzbYbVuwds63kYxvsH7rQTBq8&#10;9Ax1ywIjByf/gNKSO/DQhAkHnUHTSC4SB2QzzX9jc98yKxIXFMfbs0z+/8HyT8d7+8WR0L+FHgeY&#10;SHh7B/ybR22yzvpirIma+sLH6qr7CDVOkx0CpBN943Skj4QIwqDSp7O6og+E48/VajldrdEPHHO4&#10;zZfLKH/GisfT1vnwXoAmcVNSh9NL6Ox458NQ+lgSL/OgZL2TSqXA7asb5ciR4aR36RvRfylThnQl&#10;XS9mi4HpXyHWqzy/unoOQsuAllVSI6U8foOJWsHqd6ZOhgpMqmGP7JQZdYzSDSKGvuqxMOpZQX1C&#10;RR0M1sSnhJsW3A9KOrRlSf33A3OCEvXB4NzX0/k8+jgF88XrGQbuMlNdZpjhCFXSQMmwvQmD9w/W&#10;yX2LNw0DN/AGJ9nIJPJTV2PfaL00pvGZRG9fxqnq6TFvfwIAAP//AwBQSwMEFAAGAAgAAAAhAKMv&#10;EuviAAAACgEAAA8AAABkcnMvZG93bnJldi54bWxMj81OwzAQhO9IvIO1SFwQdaAQmjROVYGgHBCC&#10;0p/rNt4mUeN1FLtteHtcLnAZaTWa2fmySW8acaDO1ZYV3AwiEMSF1TWXChZfz9cjEM4ja2wsk4Jv&#10;cjDJz88yTLU98icd5r4UoYRdigoq79tUSldUZNANbEscvK3tDPpwdqXUHR5DuWnkbRTF0mDN4UOF&#10;LT1WVOzme6Ng/bFLZnfrq/dlPH17sSTj1fYVlbq86J/GQaZjEJ56/5eAE0PYD3kYtrF71k40CgKN&#10;/9WTN0zuYxAbBcnDEGSeyf8I+Q8AAAD//wMAUEsBAi0AFAAGAAgAAAAhALaDOJL+AAAA4QEAABMA&#10;AAAAAAAAAAAAAAAAAAAAAFtDb250ZW50X1R5cGVzXS54bWxQSwECLQAUAAYACAAAACEAOP0h/9YA&#10;AACUAQAACwAAAAAAAAAAAAAAAAAvAQAAX3JlbHMvLnJlbHNQSwECLQAUAAYACAAAACEAvqA4bwoC&#10;AAAUBAAADgAAAAAAAAAAAAAAAAAuAgAAZHJzL2Uyb0RvYy54bWxQSwECLQAUAAYACAAAACEAoy8S&#10;6+IAAAAKAQAADwAAAAAAAAAAAAAAAABkBAAAZHJzL2Rvd25yZXYueG1sUEsFBgAAAAAEAAQA8wAA&#10;AHMFAAAAAA==&#10;" strokecolor="#980033">
                <v:path arrowok="t"/>
                <v:textbox>
                  <w:txbxContent>
                    <w:p w14:paraId="2C427C6B" w14:textId="77777777" w:rsidR="00A50D8F" w:rsidRPr="00C600C1" w:rsidRDefault="00A50D8F" w:rsidP="00A50D8F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departments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are welcome to adapt this tool. Requirements for adapting this tool include: Health Evidence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 </w:t>
                      </w:r>
                      <w:r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Public 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A34C47" w14:textId="77777777" w:rsidR="00443E47" w:rsidRDefault="00443E4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</w:p>
    <w:p w14:paraId="2680F532" w14:textId="2FED60B2" w:rsidR="00443E47" w:rsidRPr="00443E47" w:rsidRDefault="00434837" w:rsidP="00443E47">
      <w:pPr>
        <w:pStyle w:val="Title"/>
        <w:rPr>
          <w:rFonts w:ascii="Univers" w:hAnsi="Univers"/>
          <w:bCs/>
          <w:sz w:val="32"/>
          <w:szCs w:val="32"/>
          <w:lang w:val="en-US"/>
        </w:rPr>
      </w:pPr>
      <w:r w:rsidRPr="00133715">
        <w:rPr>
          <w:rFonts w:ascii="Univers" w:hAnsi="Univers"/>
          <w:bCs/>
          <w:sz w:val="32"/>
          <w:szCs w:val="32"/>
          <w:lang w:val="en-US"/>
        </w:rPr>
        <w:t xml:space="preserve">PICO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S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earch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 xml:space="preserve">erms </w:t>
      </w:r>
      <w:r w:rsidR="00862668" w:rsidRPr="00133715">
        <w:rPr>
          <w:rFonts w:ascii="Univers" w:hAnsi="Univers"/>
          <w:bCs/>
          <w:sz w:val="32"/>
          <w:szCs w:val="32"/>
          <w:lang w:val="en-US"/>
        </w:rPr>
        <w:t>T</w:t>
      </w:r>
      <w:r w:rsidRPr="00133715">
        <w:rPr>
          <w:rFonts w:ascii="Univers" w:hAnsi="Univers"/>
          <w:bCs/>
          <w:sz w:val="32"/>
          <w:szCs w:val="32"/>
          <w:lang w:val="en-US"/>
        </w:rPr>
        <w:t>able</w:t>
      </w:r>
      <w:r w:rsidR="00906E8F" w:rsidRPr="00133715">
        <w:rPr>
          <w:rFonts w:ascii="Univers" w:hAnsi="Univers"/>
          <w:bCs/>
          <w:sz w:val="32"/>
          <w:szCs w:val="32"/>
          <w:lang w:val="en-US"/>
        </w:rPr>
        <w:t xml:space="preserve">: 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>For Searchable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 xml:space="preserve"> </w:t>
      </w:r>
      <w:r w:rsidR="008C531B" w:rsidRPr="00133715">
        <w:rPr>
          <w:rFonts w:ascii="Univers" w:hAnsi="Univers"/>
          <w:b/>
          <w:iCs/>
          <w:sz w:val="32"/>
          <w:szCs w:val="32"/>
          <w:lang w:val="en-US"/>
        </w:rPr>
        <w:t>Quantitative</w:t>
      </w:r>
      <w:r w:rsidR="008C531B" w:rsidRPr="00133715">
        <w:rPr>
          <w:rFonts w:ascii="Univers" w:hAnsi="Univers"/>
          <w:bCs/>
          <w:sz w:val="32"/>
          <w:szCs w:val="32"/>
          <w:lang w:val="en-US"/>
        </w:rPr>
        <w:t xml:space="preserve"> Research Question</w:t>
      </w:r>
      <w:r w:rsidR="009F4027" w:rsidRPr="00133715">
        <w:rPr>
          <w:rFonts w:ascii="Univers" w:hAnsi="Univers"/>
          <w:bCs/>
          <w:sz w:val="32"/>
          <w:szCs w:val="32"/>
          <w:lang w:val="en-US"/>
        </w:rPr>
        <w:t>s</w:t>
      </w:r>
    </w:p>
    <w:p w14:paraId="3F85F624" w14:textId="77777777" w:rsidR="00C600C1" w:rsidRPr="00FF50BC" w:rsidRDefault="00C600C1" w:rsidP="009F4027">
      <w:pPr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4"/>
        <w:gridCol w:w="2916"/>
        <w:gridCol w:w="2916"/>
        <w:gridCol w:w="2916"/>
        <w:gridCol w:w="2916"/>
      </w:tblGrid>
      <w:tr w:rsidR="00434837" w:rsidRPr="004A6463" w14:paraId="654A1419" w14:textId="77777777" w:rsidTr="008E2DDB">
        <w:trPr>
          <w:trHeight w:val="818"/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1431D" w14:textId="77777777" w:rsidR="00434837" w:rsidRPr="004A6463" w:rsidRDefault="00434837" w:rsidP="004A6463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4168639C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</w:tcPr>
          <w:p w14:paraId="5CC23ABA" w14:textId="77777777" w:rsidR="00434837" w:rsidRPr="00093F02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I</w:t>
            </w:r>
            <w:r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ntervention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 xml:space="preserve"> or </w:t>
            </w:r>
            <w:r w:rsidR="008C531B" w:rsidRPr="00093F02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E</w:t>
            </w:r>
            <w:r w:rsidR="008C531B" w:rsidRPr="00093F02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xposure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79003C"/>
          </w:tcPr>
          <w:p w14:paraId="2253D05B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C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omparison</w:t>
            </w:r>
          </w:p>
        </w:tc>
        <w:tc>
          <w:tcPr>
            <w:tcW w:w="1701" w:type="dxa"/>
            <w:shd w:val="clear" w:color="auto" w:fill="79003C"/>
          </w:tcPr>
          <w:p w14:paraId="046D0449" w14:textId="77777777" w:rsidR="00434837" w:rsidRPr="00622921" w:rsidRDefault="00434837" w:rsidP="004A6463">
            <w:pPr>
              <w:spacing w:after="0" w:line="240" w:lineRule="auto"/>
              <w:jc w:val="center"/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color w:val="FFFFFF"/>
                <w:sz w:val="24"/>
                <w:szCs w:val="24"/>
                <w:lang w:val="en-US"/>
              </w:rPr>
              <w:t>O</w:t>
            </w:r>
            <w:r w:rsidRPr="00622921">
              <w:rPr>
                <w:rFonts w:ascii="Univers" w:hAnsi="Univers"/>
                <w:color w:val="FFFFFF"/>
                <w:sz w:val="24"/>
                <w:szCs w:val="24"/>
                <w:lang w:val="en-US"/>
              </w:rPr>
              <w:t>utcomes</w:t>
            </w:r>
          </w:p>
        </w:tc>
      </w:tr>
      <w:tr w:rsidR="00434837" w:rsidRPr="004A6463" w14:paraId="0FB9DB98" w14:textId="77777777" w:rsidTr="008E2DDB">
        <w:trPr>
          <w:trHeight w:val="50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5F1EA08" w14:textId="77777777" w:rsidR="00434837" w:rsidRPr="00C600C1" w:rsidRDefault="00434837" w:rsidP="008415B9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430BA109" w14:textId="59C4D327" w:rsidR="00434837" w:rsidRPr="00C600C1" w:rsidRDefault="00434837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come into contact with and are relevant to your practice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302DBFB2" w14:textId="77777777" w:rsidR="00CD5628" w:rsidRPr="00C600C1" w:rsidRDefault="00434837" w:rsidP="00C600C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61FD8F1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eneral population</w:t>
            </w:r>
          </w:p>
          <w:p w14:paraId="6ED2881D" w14:textId="77777777" w:rsidR="00CD5628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pecific 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urban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-dwelling)</w:t>
            </w:r>
          </w:p>
          <w:p w14:paraId="1DBCB653" w14:textId="77777777" w:rsidR="00324E6B" w:rsidRPr="00C600C1" w:rsidRDefault="00324E6B" w:rsidP="00C600C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</w:t>
            </w:r>
            <w:r w:rsidR="0078564E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ther population-based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descriptors such as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:</w:t>
            </w:r>
          </w:p>
          <w:p w14:paraId="6BAB564E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A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</w:t>
            </w:r>
            <w:r w:rsidR="00E91C8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adolescent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, </w:t>
            </w:r>
            <w:r w:rsidR="00CD5628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seniors/elderly)</w:t>
            </w:r>
          </w:p>
          <w:p w14:paraId="271AEB78" w14:textId="77777777" w:rsidR="00324E6B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 low-income, 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homeles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s)</w:t>
            </w:r>
          </w:p>
          <w:p w14:paraId="4EC81B42" w14:textId="77777777" w:rsidR="00B36CED" w:rsidRPr="00C600C1" w:rsidRDefault="00324E6B" w:rsidP="00C600C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lastRenderedPageBreak/>
              <w:t>R</w:t>
            </w:r>
            <w:r w:rsidR="00434837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isk status</w:t>
            </w:r>
            <w:r w:rsidR="00434837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0D21AFC4" w14:textId="6EE553C2" w:rsidR="008C531B" w:rsidRPr="00C600C1" w:rsidRDefault="008C531B" w:rsidP="009E42FE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lastRenderedPageBreak/>
              <w:t>Intervention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therapy, test, organizational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/ systems strategies that we want to find out more about. This can be about environmental factors, health services, counseling, or screening (diagnostic tests)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6060B5B6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Exposure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refers to the population’s exposure to a risk factor, disease, condition or </w:t>
            </w:r>
            <w:r w:rsidR="00607C0C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harm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  <w:p w14:paraId="7927FA34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0DB69D19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31B5737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191B7C97" w14:textId="77777777" w:rsidR="008C531B" w:rsidRPr="00C600C1" w:rsidRDefault="008C531B" w:rsidP="00C600C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4E8776F6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lastRenderedPageBreak/>
              <w:t>Th</w:t>
            </w:r>
            <w:r w:rsidR="007427E9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e </w:t>
            </w:r>
            <w:r w:rsidR="007427E9"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comparison</w:t>
            </w:r>
            <w:r w:rsidR="007427E9"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can be standard or routine interventions, an alternative treatment or exposure, or no treatment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EEF0F2"/>
          </w:tcPr>
          <w:p w14:paraId="3DEB877F" w14:textId="77777777" w:rsidR="00434837" w:rsidRPr="00C600C1" w:rsidRDefault="00434837" w:rsidP="00C600C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Make a distinction between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outcome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which is relevant to your population of interest or the issue/problem and the outcome measures deployed in studies. Spend some time working out exactly what outcome is important to you, your population, and the time-frame which is appropriate</w:t>
            </w:r>
            <w:r w:rsidR="00324E6B"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434837" w:rsidRPr="004A6463" w14:paraId="109D08B3" w14:textId="77777777" w:rsidTr="008E2DDB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82A227E" w14:textId="77777777" w:rsidR="00B36CED" w:rsidRPr="00C600C1" w:rsidRDefault="00434837" w:rsidP="008415B9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Synonyms or other key words</w:t>
            </w:r>
            <w:r w:rsidR="00E9525E"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 or phrases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337A388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72D77D70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4FF42F31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14:paraId="65C34E3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  <w:tr w:rsidR="00434837" w:rsidRPr="004A6463" w14:paraId="173D158F" w14:textId="77777777" w:rsidTr="008E2DDB">
        <w:trPr>
          <w:jc w:val="center"/>
        </w:trPr>
        <w:tc>
          <w:tcPr>
            <w:tcW w:w="1134" w:type="dxa"/>
            <w:shd w:val="clear" w:color="auto" w:fill="EEF0F2"/>
          </w:tcPr>
          <w:p w14:paraId="736377A4" w14:textId="77777777" w:rsidR="007427E9" w:rsidRPr="00C600C1" w:rsidRDefault="00434837" w:rsidP="00EF780E">
            <w:pPr>
              <w:spacing w:before="120" w:after="0" w:line="360" w:lineRule="auto"/>
              <w:jc w:val="center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MeSH headings</w:t>
            </w:r>
            <w:r w:rsidRPr="00C600C1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</w:p>
          <w:p w14:paraId="49F1CCC2" w14:textId="77777777" w:rsidR="00B36CED" w:rsidRPr="00C600C1" w:rsidRDefault="00677001" w:rsidP="00EF780E">
            <w:pPr>
              <w:spacing w:before="60" w:after="12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 xml:space="preserve">*Consult each specific database’s thesaurus for specific terms used (e.g. in MEDLINE these </w:t>
            </w: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lastRenderedPageBreak/>
              <w:t>terms are MeSH headings, other databases use other terms)</w:t>
            </w:r>
          </w:p>
        </w:tc>
        <w:tc>
          <w:tcPr>
            <w:tcW w:w="1701" w:type="dxa"/>
            <w:shd w:val="clear" w:color="auto" w:fill="EEF0F2"/>
          </w:tcPr>
          <w:p w14:paraId="5C4903D2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782464DB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273E1009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EEF0F2"/>
          </w:tcPr>
          <w:p w14:paraId="12F9E118" w14:textId="77777777" w:rsidR="00434837" w:rsidRPr="004A6463" w:rsidRDefault="00434837" w:rsidP="004A6463">
            <w:pPr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</w:tr>
    </w:tbl>
    <w:p w14:paraId="1D70DF80" w14:textId="29226311" w:rsidR="00677001" w:rsidRPr="00C600C1" w:rsidRDefault="00677001" w:rsidP="00EF780E">
      <w:pPr>
        <w:pStyle w:val="Footer"/>
        <w:tabs>
          <w:tab w:val="clear" w:pos="4680"/>
          <w:tab w:val="clear" w:pos="9360"/>
        </w:tabs>
        <w:spacing w:before="120" w:line="360" w:lineRule="auto"/>
        <w:rPr>
          <w:iCs/>
          <w:sz w:val="24"/>
          <w:szCs w:val="24"/>
        </w:rPr>
      </w:pPr>
      <w:r w:rsidRPr="00C600C1">
        <w:rPr>
          <w:rFonts w:ascii="Verdana" w:hAnsi="Verdana"/>
          <w:b/>
          <w:iCs/>
          <w:color w:val="79003C"/>
          <w:sz w:val="24"/>
          <w:szCs w:val="24"/>
        </w:rPr>
        <w:sym w:font="Wingdings 2" w:char="F050"/>
      </w:r>
      <w:r w:rsidRPr="00C600C1">
        <w:rPr>
          <w:rFonts w:ascii="Verdana" w:hAnsi="Verdana"/>
          <w:b/>
          <w:iCs/>
          <w:color w:val="79003C"/>
          <w:sz w:val="24"/>
          <w:szCs w:val="24"/>
        </w:rPr>
        <w:t xml:space="preserve"> </w:t>
      </w:r>
      <w:r w:rsidRPr="00C600C1">
        <w:rPr>
          <w:rFonts w:ascii="Verdana" w:hAnsi="Verdana"/>
          <w:b/>
          <w:iCs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666666"/>
          <w:sz w:val="24"/>
          <w:szCs w:val="24"/>
        </w:rPr>
        <w:t>Remember:</w:t>
      </w:r>
      <w:r w:rsidR="00C600C1">
        <w:rPr>
          <w:rFonts w:ascii="Univers" w:hAnsi="Univers"/>
          <w:iCs/>
          <w:color w:val="666666"/>
          <w:sz w:val="24"/>
          <w:szCs w:val="24"/>
        </w:rPr>
        <w:t xml:space="preserve"> </w:t>
      </w:r>
      <w:r w:rsidRPr="00C600C1">
        <w:rPr>
          <w:rFonts w:ascii="Univers" w:hAnsi="Univers"/>
          <w:iCs/>
          <w:color w:val="79003C"/>
          <w:sz w:val="24"/>
          <w:szCs w:val="24"/>
        </w:rPr>
        <w:t xml:space="preserve">Save the table and search strategy used in the bibliographic database(s) for future reference </w:t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</w:r>
      <w:r w:rsidRPr="00C600C1">
        <w:rPr>
          <w:rFonts w:ascii="Univers" w:hAnsi="Univers"/>
          <w:iCs/>
          <w:color w:val="79003C"/>
          <w:sz w:val="24"/>
          <w:szCs w:val="24"/>
        </w:rPr>
        <w:tab/>
        <w:t>and to document your search process</w:t>
      </w:r>
    </w:p>
    <w:p w14:paraId="0E3AEF18" w14:textId="77777777" w:rsidR="008415B9" w:rsidRPr="00FF50BC" w:rsidRDefault="00677001" w:rsidP="00C600C1">
      <w:pPr>
        <w:pBdr>
          <w:top w:val="single" w:sz="4" w:space="1" w:color="980033"/>
        </w:pBdr>
        <w:spacing w:before="120" w:after="0" w:line="240" w:lineRule="auto"/>
        <w:rPr>
          <w:rFonts w:ascii="Univers" w:hAnsi="Univers"/>
          <w:bCs/>
          <w:color w:val="666666"/>
          <w:sz w:val="24"/>
          <w:szCs w:val="24"/>
          <w:lang w:val="en-US"/>
        </w:rPr>
      </w:pPr>
      <w:r>
        <w:rPr>
          <w:rFonts w:ascii="Univers" w:hAnsi="Univers"/>
          <w:b/>
          <w:color w:val="980033"/>
          <w:sz w:val="44"/>
          <w:szCs w:val="36"/>
        </w:rPr>
        <w:br w:type="page"/>
      </w:r>
    </w:p>
    <w:p w14:paraId="40A23F1A" w14:textId="77777777" w:rsidR="00EE2A5A" w:rsidRDefault="009E42FE" w:rsidP="00093F02">
      <w:pPr>
        <w:spacing w:after="240" w:line="240" w:lineRule="auto"/>
        <w:rPr>
          <w:rStyle w:val="TitleChar"/>
          <w:rFonts w:ascii="Univers" w:hAnsi="Univers"/>
          <w:sz w:val="32"/>
          <w:szCs w:val="32"/>
        </w:rPr>
      </w:pPr>
      <w:r w:rsidRPr="00C600C1">
        <w:rPr>
          <w:rFonts w:ascii="Univers" w:hAnsi="Univers"/>
          <w:b/>
          <w:noProof/>
          <w:color w:val="980033"/>
          <w:sz w:val="24"/>
          <w:szCs w:val="24"/>
          <w:lang w:eastAsia="en-CA"/>
        </w:rPr>
        <w:lastRenderedPageBreak/>
        <mc:AlternateContent>
          <mc:Choice Requires="wps">
            <w:drawing>
              <wp:inline distT="0" distB="0" distL="0" distR="0" wp14:anchorId="4752B4F0" wp14:editId="5016CF49">
                <wp:extent cx="8910536" cy="643467"/>
                <wp:effectExtent l="0" t="0" r="17780" b="17145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10536" cy="64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9C0E4" w14:textId="1789C27E" w:rsidR="009E42FE" w:rsidRPr="00C600C1" w:rsidRDefault="009E42FE" w:rsidP="00121191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Health departments are welcome to adapt this tool. Requirements for adapting this tool include: Health Evidence</w:t>
                            </w:r>
                            <w:r w:rsidR="0012119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>™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and Peel</w:t>
                            </w:r>
                            <w:r w:rsidR="00377CE4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Public</w:t>
                            </w:r>
                            <w:r w:rsidRPr="00C600C1">
                              <w:rPr>
                                <w:rFonts w:ascii="Univers" w:hAnsi="Univers" w:cs="Arial"/>
                                <w:iCs/>
                                <w:color w:val="666666"/>
                                <w:sz w:val="24"/>
                                <w:szCs w:val="24"/>
                              </w:rPr>
                              <w:t xml:space="preserve"> Health are acknowledged for tool development; and adapted tool cannot be used for profit (not to be sold).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52B4F0" id="_x0000_s1027" type="#_x0000_t202" style="width:701.6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O1DgIAABsEAAAOAAAAZHJzL2Uyb0RvYy54bWysU9uO2yAQfa/Uf0C8N3aum1hxVu1uU1Xa&#10;XqRtPwBjHKMCQ4HE3n79DtibTW8vVXlADDMc5pyZ2V73WpGTcF6CKel0klMiDIdamkNJv37Zv1pT&#10;4gMzNVNgREkfhKfXu5cvtp0txAxaULVwBEGMLzpb0jYEW2SZ563QzE/ACoPOBpxmAU13yGrHOkTX&#10;Kpvl+SrrwNXWARfe4+3t4KS7hN80godPTeNFIKqkmFtIu0t7Ffdst2XFwTHbSj6mwf4hC82kwU/P&#10;ULcsMHJ08jcoLbkDD02YcNAZNI3kInFANtP8Fzb3LbMicUFxvD3L5P8fLP94urefHQn9G+ixgImE&#10;t3fAv3nUJuusL8aYqKkvfIyuug9QYzXZMUB60TdOR/pIiCAMKv1wVlf0gXC8XG+m+XK+ooSjb7WY&#10;L1ZXUf6MFU+vrfPhnQBN4qGkDquX0Nnpzoch9CkkfuZByXovlUqGO1Q3ypETw0rv0xrRfwpThnQl&#10;3Sxny4HpXyE26zyfz/8EoWXAllVSI6U8rqGJWsHqt6ZODRWYVMMZ2Skz6hilG0QMfdUTWUe9MT7K&#10;WkH9gMI6GDoUJwoPLbgflHTYnSX134/MCUrUe4Pl30wXi9jOyVgsr2ZouEtPdelhhiNUSQMlw/Em&#10;DCNwtE4eWvxpqLuB11jQRiatn7Ma08cOTNUapyW2+KWdop5nevcIAAD//wMAUEsDBBQABgAIAAAA&#10;IQBRAUBV4gAAAAsBAAAPAAAAZHJzL2Rvd25yZXYueG1sTI9LT8MwEITvSPwHa5G4oNbuQxGkcaoK&#10;xONQIWiBXt14m0SN11HstuHfs+UCl9GuRjs7XzbvXSOO2IXak4bRUIFAKrytqdTwsX4c3III0ZA1&#10;jSfU8I0B5vnlRWZS60/0jsdVLAWHUEiNhirGNpUyFBU6E4a+RWJv5ztnIq9dKW1nThzuGjlWKpHO&#10;1MQfKtPifYXFfnVwGjZv+7vn6ebm9TNZLJ88yuRr92K0vr7qH2YsixmIiH38u4AzA/eHnItt/YFs&#10;EI0Gpom/evamajIGseVJjSYg80z+Z8h/AAAA//8DAFBLAQItABQABgAIAAAAIQC2gziS/gAAAOEB&#10;AAATAAAAAAAAAAAAAAAAAAAAAABbQ29udGVudF9UeXBlc10ueG1sUEsBAi0AFAAGAAgAAAAhADj9&#10;If/WAAAAlAEAAAsAAAAAAAAAAAAAAAAALwEAAF9yZWxzLy5yZWxzUEsBAi0AFAAGAAgAAAAhAKQ2&#10;k7UOAgAAGwQAAA4AAAAAAAAAAAAAAAAALgIAAGRycy9lMm9Eb2MueG1sUEsBAi0AFAAGAAgAAAAh&#10;AFEBQFXiAAAACwEAAA8AAAAAAAAAAAAAAAAAaAQAAGRycy9kb3ducmV2LnhtbFBLBQYAAAAABAAE&#10;APMAAAB3BQAAAAA=&#10;" strokecolor="#980033">
                <v:path arrowok="t"/>
                <v:textbox>
                  <w:txbxContent>
                    <w:p w14:paraId="43A9C0E4" w14:textId="1789C27E" w:rsidR="009E42FE" w:rsidRPr="00C600C1" w:rsidRDefault="009E42FE" w:rsidP="00121191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666666"/>
                          <w:sz w:val="24"/>
                          <w:szCs w:val="24"/>
                        </w:rPr>
                      </w:pP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include:</w:t>
                      </w:r>
                      <w:proofErr w:type="gramEnd"/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Evidence</w:t>
                      </w:r>
                      <w:r w:rsidR="0012119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>™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and Peel</w:t>
                      </w:r>
                      <w:r w:rsidR="00377CE4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Public</w:t>
                      </w:r>
                      <w:r w:rsidRPr="00C600C1">
                        <w:rPr>
                          <w:rFonts w:ascii="Univers" w:hAnsi="Univers" w:cs="Arial"/>
                          <w:iCs/>
                          <w:color w:val="666666"/>
                          <w:sz w:val="24"/>
                          <w:szCs w:val="24"/>
                        </w:rPr>
                        <w:t xml:space="preserve"> Health are acknowledged for tool development; and adapted tool cannot be used for profit (not to be sold).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C01E5" w14:textId="42974797" w:rsidR="009E42FE" w:rsidRPr="00093F02" w:rsidRDefault="008415B9" w:rsidP="00093F02">
      <w:pPr>
        <w:spacing w:after="240" w:line="240" w:lineRule="auto"/>
        <w:rPr>
          <w:rFonts w:ascii="Univers" w:hAnsi="Univers"/>
          <w:bCs/>
          <w:sz w:val="24"/>
          <w:szCs w:val="24"/>
          <w:lang w:val="en-US"/>
        </w:rPr>
      </w:pPr>
      <w:r w:rsidRPr="00A060EA">
        <w:rPr>
          <w:rStyle w:val="TitleChar"/>
          <w:rFonts w:ascii="Univers" w:hAnsi="Univers"/>
          <w:sz w:val="32"/>
          <w:szCs w:val="32"/>
        </w:rPr>
        <w:t xml:space="preserve">P.S. Search Terms Table: For Searchable </w:t>
      </w:r>
      <w:r w:rsidRPr="00133715">
        <w:rPr>
          <w:rStyle w:val="TitleChar"/>
          <w:rFonts w:ascii="Univers" w:hAnsi="Univers"/>
          <w:b/>
          <w:bCs/>
          <w:sz w:val="32"/>
          <w:szCs w:val="32"/>
        </w:rPr>
        <w:t>Qualitative</w:t>
      </w:r>
      <w:r w:rsidRPr="00A060EA">
        <w:rPr>
          <w:rStyle w:val="TitleChar"/>
          <w:rFonts w:ascii="Univers" w:hAnsi="Univers"/>
          <w:sz w:val="32"/>
          <w:szCs w:val="32"/>
        </w:rPr>
        <w:t xml:space="preserve"> Research Questions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12"/>
        <w:gridCol w:w="5954"/>
      </w:tblGrid>
      <w:tr w:rsidR="00C600C1" w:rsidRPr="00E91C87" w14:paraId="59401558" w14:textId="77777777" w:rsidTr="009E42FE">
        <w:trPr>
          <w:trHeight w:val="818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40581" w14:textId="77777777" w:rsidR="00C600C1" w:rsidRPr="00E91C87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49B40CBE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P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>opulation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003C"/>
            <w:vAlign w:val="center"/>
          </w:tcPr>
          <w:p w14:paraId="1B59A5F3" w14:textId="77777777" w:rsidR="00C600C1" w:rsidRPr="00622921" w:rsidRDefault="00C600C1" w:rsidP="00C36A08">
            <w:pPr>
              <w:spacing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622921">
              <w:rPr>
                <w:rFonts w:ascii="Univers" w:hAnsi="Univers"/>
                <w:b/>
                <w:sz w:val="24"/>
                <w:szCs w:val="24"/>
                <w:lang w:val="en-US"/>
              </w:rPr>
              <w:t>S</w:t>
            </w:r>
            <w:r w:rsidRPr="00622921">
              <w:rPr>
                <w:rFonts w:ascii="Univers" w:hAnsi="Univers"/>
                <w:sz w:val="24"/>
                <w:szCs w:val="24"/>
                <w:lang w:val="en-US"/>
              </w:rPr>
              <w:t xml:space="preserve">ituation </w:t>
            </w:r>
          </w:p>
        </w:tc>
      </w:tr>
      <w:tr w:rsidR="00C600C1" w:rsidRPr="00E91C87" w14:paraId="599CA52E" w14:textId="77777777" w:rsidTr="009E42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0A7FC868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From clinical question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F0F2"/>
          </w:tcPr>
          <w:p w14:paraId="633805C9" w14:textId="67B13D31" w:rsidR="00C600C1" w:rsidRPr="00C600C1" w:rsidRDefault="00C600C1" w:rsidP="00121191">
            <w:pPr>
              <w:spacing w:before="120"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Describe the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population</w:t>
            </w:r>
            <w:r w:rsidR="009B0232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that you come into contact with and are relevant to your practice.</w:t>
            </w:r>
          </w:p>
          <w:p w14:paraId="7742DF36" w14:textId="77777777" w:rsidR="00C600C1" w:rsidRPr="00C600C1" w:rsidRDefault="00C600C1" w:rsidP="00121191">
            <w:pPr>
              <w:spacing w:after="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</w:p>
          <w:p w14:paraId="5B7A09BC" w14:textId="77777777" w:rsidR="00C600C1" w:rsidRPr="00C600C1" w:rsidRDefault="00C600C1" w:rsidP="00121191">
            <w:pPr>
              <w:spacing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This could include:</w:t>
            </w:r>
          </w:p>
          <w:p w14:paraId="73D45985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General population</w:t>
            </w:r>
          </w:p>
          <w:p w14:paraId="347B368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Specific </w:t>
            </w: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community types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rural or urban-dwelling)</w:t>
            </w:r>
          </w:p>
          <w:p w14:paraId="75E8CD82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>Other population-based descriptors such as:</w:t>
            </w:r>
          </w:p>
          <w:p w14:paraId="7F20F1F4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Age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(e.g., youth/adolescent, seniors/elderly)</w:t>
            </w:r>
          </w:p>
          <w:p w14:paraId="2DEF160D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492" w:hanging="270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SES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(e.g, low-income, homeless) </w:t>
            </w:r>
          </w:p>
          <w:p w14:paraId="482DC6AA" w14:textId="77777777" w:rsidR="00C600C1" w:rsidRPr="00C600C1" w:rsidRDefault="00C600C1" w:rsidP="00121191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ind w:left="490" w:hanging="274"/>
              <w:rPr>
                <w:rFonts w:ascii="Univers" w:hAnsi="Univers"/>
                <w:iCs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Risk status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(high risk, at risk, MSM, IDU)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  <w:shd w:val="clear" w:color="auto" w:fill="EEF0F2"/>
          </w:tcPr>
          <w:p w14:paraId="1F2B4EB6" w14:textId="77777777" w:rsidR="00C600C1" w:rsidRPr="00C600C1" w:rsidRDefault="00C600C1" w:rsidP="00121191">
            <w:pPr>
              <w:spacing w:before="120" w:after="60" w:line="360" w:lineRule="auto"/>
              <w:rPr>
                <w:rFonts w:ascii="Univers" w:hAnsi="Univers"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This refers to the phenomenon or </w:t>
            </w:r>
            <w:r w:rsidRPr="00C600C1">
              <w:rPr>
                <w:rFonts w:ascii="Univers" w:hAnsi="Univers"/>
                <w:b/>
                <w:iCs/>
                <w:color w:val="79003C"/>
                <w:sz w:val="24"/>
                <w:szCs w:val="24"/>
                <w:lang w:val="en-US"/>
              </w:rPr>
              <w:t>situation</w:t>
            </w:r>
            <w:r w:rsidRPr="00C600C1">
              <w:rPr>
                <w:rFonts w:ascii="Univers" w:hAnsi="Univers"/>
                <w:iCs/>
                <w:sz w:val="24"/>
                <w:szCs w:val="24"/>
                <w:lang w:val="en-US"/>
              </w:rPr>
              <w:t xml:space="preserve"> we want to find out more about, such as:</w:t>
            </w:r>
          </w:p>
          <w:p w14:paraId="5B77659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Circumstances</w:t>
            </w:r>
          </w:p>
          <w:p w14:paraId="0E8265DF" w14:textId="77777777" w:rsidR="00C600C1" w:rsidRPr="00C600C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Conditions</w:t>
            </w:r>
          </w:p>
          <w:p w14:paraId="3B8ADF13" w14:textId="77777777" w:rsidR="00C600C1" w:rsidRPr="00677001" w:rsidRDefault="00C600C1" w:rsidP="0012119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22" w:hanging="207"/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</w:pPr>
            <w:r w:rsidRPr="00C600C1"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  <w:t>Experiences</w:t>
            </w:r>
            <w:r w:rsidRPr="00677001">
              <w:rPr>
                <w:rFonts w:ascii="Univers" w:hAnsi="Univers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C600C1" w:rsidRPr="00E91C87" w14:paraId="044A3446" w14:textId="77777777" w:rsidTr="009E42FE"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6979C846" w14:textId="77777777" w:rsidR="00C600C1" w:rsidRPr="00C600C1" w:rsidRDefault="00C600C1" w:rsidP="00C36A08">
            <w:pPr>
              <w:spacing w:before="120" w:after="12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>Synonyms or other key words or phrases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14:paraId="00051B39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  <w:shd w:val="clear" w:color="auto" w:fill="FFFFFF"/>
          </w:tcPr>
          <w:p w14:paraId="5EF1FB80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  <w:tr w:rsidR="00C600C1" w:rsidRPr="00E91C87" w14:paraId="3CB200A6" w14:textId="77777777" w:rsidTr="009E42FE">
        <w:tc>
          <w:tcPr>
            <w:tcW w:w="2268" w:type="dxa"/>
            <w:shd w:val="clear" w:color="auto" w:fill="EEF0F2"/>
          </w:tcPr>
          <w:p w14:paraId="2DC40971" w14:textId="77777777" w:rsidR="00C600C1" w:rsidRPr="00C600C1" w:rsidRDefault="00C600C1" w:rsidP="00C36A08">
            <w:pPr>
              <w:spacing w:before="120" w:after="0" w:line="240" w:lineRule="auto"/>
              <w:jc w:val="center"/>
              <w:rPr>
                <w:rFonts w:ascii="Univers" w:hAnsi="Univers"/>
                <w:b/>
                <w:sz w:val="24"/>
                <w:szCs w:val="24"/>
                <w:lang w:val="en-US"/>
              </w:rPr>
            </w:pPr>
            <w:r w:rsidRPr="00C600C1">
              <w:rPr>
                <w:rFonts w:ascii="Univers" w:hAnsi="Univers"/>
                <w:b/>
                <w:sz w:val="24"/>
                <w:szCs w:val="24"/>
                <w:lang w:val="en-US"/>
              </w:rPr>
              <w:t xml:space="preserve">MeSH headings </w:t>
            </w:r>
          </w:p>
          <w:p w14:paraId="54AB0DBD" w14:textId="77777777" w:rsidR="00C600C1" w:rsidRPr="00C600C1" w:rsidRDefault="00C600C1" w:rsidP="00C36A08">
            <w:pPr>
              <w:spacing w:before="60" w:after="120" w:line="240" w:lineRule="auto"/>
              <w:rPr>
                <w:rFonts w:ascii="Univers" w:hAnsi="Univers"/>
                <w:b/>
                <w:iCs/>
                <w:sz w:val="24"/>
                <w:szCs w:val="24"/>
                <w:lang w:val="en-US"/>
              </w:rPr>
            </w:pPr>
            <w:r w:rsidRPr="00C600C1">
              <w:rPr>
                <w:rFonts w:ascii="Univers" w:eastAsia="Times New Roman" w:hAnsi="Univers"/>
                <w:iCs/>
                <w:sz w:val="24"/>
                <w:szCs w:val="24"/>
                <w:lang w:val="en-US"/>
              </w:rPr>
              <w:t>*Consult each specific database’s thesaurus for specific terms used (e.g. in MEDLINE these terms are MeSH headings, other databases use other terms)</w:t>
            </w:r>
          </w:p>
        </w:tc>
        <w:tc>
          <w:tcPr>
            <w:tcW w:w="5812" w:type="dxa"/>
            <w:shd w:val="clear" w:color="auto" w:fill="EEF0F2"/>
          </w:tcPr>
          <w:p w14:paraId="413AF5C2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shd w:val="clear" w:color="auto" w:fill="EEF0F2"/>
          </w:tcPr>
          <w:p w14:paraId="0DF2F51D" w14:textId="77777777" w:rsidR="00C600C1" w:rsidRPr="00E91C87" w:rsidRDefault="00C600C1" w:rsidP="00C36A08">
            <w:pPr>
              <w:spacing w:after="0" w:line="240" w:lineRule="auto"/>
              <w:rPr>
                <w:rFonts w:ascii="Univers" w:hAnsi="Univers"/>
                <w:sz w:val="24"/>
                <w:szCs w:val="24"/>
                <w:lang w:val="en-US"/>
              </w:rPr>
            </w:pPr>
          </w:p>
        </w:tc>
      </w:tr>
    </w:tbl>
    <w:p w14:paraId="13EF0214" w14:textId="77777777" w:rsidR="00622921" w:rsidRDefault="00622921" w:rsidP="00622921">
      <w:pPr>
        <w:tabs>
          <w:tab w:val="left" w:pos="1785"/>
        </w:tabs>
        <w:spacing w:after="0" w:line="240" w:lineRule="auto"/>
        <w:rPr>
          <w:rFonts w:ascii="Univers" w:hAnsi="Univers"/>
          <w:bCs/>
          <w:sz w:val="28"/>
          <w:szCs w:val="28"/>
          <w:lang w:val="en-US"/>
        </w:rPr>
      </w:pPr>
    </w:p>
    <w:p w14:paraId="7204A7E5" w14:textId="21C37FF5" w:rsidR="00622921" w:rsidRPr="00121191" w:rsidRDefault="00622921" w:rsidP="00121191">
      <w:pPr>
        <w:tabs>
          <w:tab w:val="left" w:pos="1785"/>
        </w:tabs>
        <w:spacing w:after="0" w:line="360" w:lineRule="auto"/>
        <w:rPr>
          <w:rFonts w:ascii="Verdana" w:hAnsi="Verdana"/>
          <w:sz w:val="24"/>
          <w:szCs w:val="24"/>
        </w:rPr>
      </w:pPr>
      <w:r w:rsidRPr="008E2DDB">
        <w:rPr>
          <w:rFonts w:ascii="Verdana" w:hAnsi="Verdana"/>
          <w:b/>
          <w:i/>
          <w:color w:val="980033"/>
          <w:sz w:val="24"/>
          <w:szCs w:val="24"/>
        </w:rPr>
        <w:sym w:font="Wingdings 2" w:char="F050"/>
      </w:r>
      <w:r w:rsidRPr="008E2DDB">
        <w:rPr>
          <w:rFonts w:ascii="Verdana" w:hAnsi="Verdana"/>
          <w:b/>
          <w:i/>
          <w:color w:val="980033"/>
          <w:sz w:val="24"/>
          <w:szCs w:val="24"/>
        </w:rPr>
        <w:t xml:space="preserve">  </w:t>
      </w:r>
      <w:r w:rsidRPr="008E2DDB">
        <w:rPr>
          <w:rFonts w:ascii="Univers" w:hAnsi="Univers"/>
          <w:color w:val="666666"/>
          <w:sz w:val="24"/>
          <w:szCs w:val="24"/>
        </w:rPr>
        <w:t>Remember:</w:t>
      </w:r>
      <w:r w:rsidR="008E2DDB">
        <w:rPr>
          <w:rFonts w:ascii="Univers" w:hAnsi="Univers"/>
          <w:color w:val="666666"/>
          <w:sz w:val="24"/>
          <w:szCs w:val="24"/>
        </w:rPr>
        <w:t xml:space="preserve"> </w:t>
      </w:r>
      <w:r w:rsidRPr="008E2DDB">
        <w:rPr>
          <w:rFonts w:ascii="Univers" w:hAnsi="Univers"/>
          <w:iCs/>
          <w:color w:val="79003C"/>
          <w:sz w:val="24"/>
          <w:szCs w:val="24"/>
        </w:rPr>
        <w:t>Save the table and search strategy used in the bibliographic database(s) for future reference and to document your search process.</w:t>
      </w:r>
    </w:p>
    <w:p w14:paraId="37A9E3AB" w14:textId="77777777" w:rsidR="00622921" w:rsidRPr="00FF50BC" w:rsidRDefault="00622921" w:rsidP="00187BAA">
      <w:pPr>
        <w:spacing w:after="0" w:line="240" w:lineRule="auto"/>
        <w:jc w:val="center"/>
        <w:rPr>
          <w:rFonts w:ascii="Univers" w:hAnsi="Univers"/>
          <w:sz w:val="20"/>
          <w:szCs w:val="24"/>
        </w:rPr>
      </w:pPr>
    </w:p>
    <w:p w14:paraId="1D461A37" w14:textId="77777777" w:rsidR="00187BAA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CA"/>
        </w:rPr>
        <mc:AlternateContent>
          <mc:Choice Requires="wps">
            <w:drawing>
              <wp:inline distT="0" distB="0" distL="0" distR="0" wp14:anchorId="1CD2DD04" wp14:editId="7EF896F0">
                <wp:extent cx="6838545" cy="1397000"/>
                <wp:effectExtent l="0" t="0" r="6985" b="1270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97000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81AA7" w14:textId="77777777" w:rsidR="00187BAA" w:rsidRPr="00FE3E40" w:rsidRDefault="00187BAA" w:rsidP="00121191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16A34493" w14:textId="77777777" w:rsidR="00187BAA" w:rsidRPr="00FE3E40" w:rsidRDefault="00187BAA" w:rsidP="00121191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108A6EF5" w14:textId="77777777" w:rsidR="00187BAA" w:rsidRPr="00FE3E40" w:rsidRDefault="00C90DA3" w:rsidP="00121191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187BAA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187BAA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CD2DD04" id="Text Box 2" o:spid="_x0000_s1028" type="#_x0000_t202" alt="Contact information for providing feedback on the tool. " style="width:538.45pt;height:1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0RPgIAAIUEAAAOAAAAZHJzL2Uyb0RvYy54bWysVEtv2zAMvg/YfxB0X+y82tSIU2QpMgwI&#10;2gLp0LMsS7ExWdQkJXb260cpz7Y7DbvIpEh9JD+Snt53jSI7YV0NOqf9XkqJ0BzKWm9y+uNl+WVC&#10;ifNMl0yBFjndC0fvZ58/TVuTiQFUoEphCYJol7Ump5X3JksSxyvRMNcDIzQaJdiGeVTtJiktaxG9&#10;UckgTW+SFmxpLHDhHN4+HIx0FvGlFNw/SemEJyqnmJuPp41nEc5kNmXZxjJT1fyYBvuHLBpWawx6&#10;hnpgnpGtrT9ANTW34ED6HocmASlrLmINWE0/fVfNumJGxFqQHGfONLn/B8sfd2vzbInvvkKHDQyE&#10;tMZlDi9DPZ20TfhipgTtSOH+TJvoPOF4eTMZTsajMSUcbf3h3W2aRmKTy3Njnf8moCFByKnFvkS6&#10;2G7lPIZE15NLiOZA1eWyVioqdlMslCU7hj28nafpcBGyxCdv3JQmLeYyHKcR+Y0tYJ8hCsX4z48I&#10;iKc0wl6qD5Lvio7UZU4HJ2YKKPdImIXDLDnDlzXCr5jzz8zi8CBHuBD+CQ+pAHOCo0RJBfb33+6D&#10;P/YUrZS0OIw5db+2zApK1HeN3b7rj0ZheqMyGt8OULHXluLaorfNApCrPq6e4VEM/l6dRGmhecW9&#10;mYeoaGKaY+yc+pO48IcVwb3jYj6PTjivhvmVXhseoENnAq0v3Suz5thXjyPxCKexZdm79h58w0sN&#10;860HWcfeB54PrB7px1mP/T3uZVimaz16Xf4esz8AAAD//wMAUEsDBBQABgAIAAAAIQB0rdyX2QAA&#10;AAsBAAAPAAAAZHJzL2Rvd25yZXYueG1sTE/LTsMwELwj8Q/WInGjdnooJY1TFRBHDpTHeRtvnYh4&#10;HcVum/49Wy5wGWk1s/Oo1lPo1ZHG1EW2UMwMKOImuo69hY/3l7slqJSRHfaRycKZEqzr66sKSxdP&#10;/EbHbfZKTDiVaKHNeSi1Tk1LAdMsDsTC7eMYMMs5eu1GPIl56PXcmIUO2LEktDjQU0vN9/YQLJjN&#10;5+tXsfd49sXj0ocGOx/Q2tub6XklsFmByjTlvw+4bJD+UEuxXTywS6oXI9H94oUz94sHUDsLc0kG&#10;XVf6/4b6BwAA//8DAFBLAQItABQABgAIAAAAIQC2gziS/gAAAOEBAAATAAAAAAAAAAAAAAAAAAAA&#10;AABbQ29udGVudF9UeXBlc10ueG1sUEsBAi0AFAAGAAgAAAAhADj9If/WAAAAlAEAAAsAAAAAAAAA&#10;AAAAAAAALwEAAF9yZWxzLy5yZWxzUEsBAi0AFAAGAAgAAAAhADHkbRE+AgAAhQQAAA4AAAAAAAAA&#10;AAAAAAAALgIAAGRycy9lMm9Eb2MueG1sUEsBAi0AFAAGAAgAAAAhAHSt3JfZAAAACwEAAA8AAAAA&#10;AAAAAAAAAAAAmAQAAGRycy9kb3ducmV2LnhtbFBLBQYAAAAABAAEAPMAAACeBQAAAAA=&#10;" fillcolor="#7a003c" strokeweight=".5pt">
                <v:textbox>
                  <w:txbxContent>
                    <w:p w14:paraId="2C781AA7" w14:textId="77777777" w:rsidR="00187BAA" w:rsidRPr="00FE3E40" w:rsidRDefault="00187BAA" w:rsidP="00121191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16A34493" w14:textId="77777777" w:rsidR="00187BAA" w:rsidRPr="00FE3E40" w:rsidRDefault="00187BAA" w:rsidP="00121191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108A6EF5" w14:textId="77777777" w:rsidR="00187BAA" w:rsidRPr="00FE3E40" w:rsidRDefault="00AF5C34" w:rsidP="00121191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="00187BAA"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="00187BAA"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1261CA" w14:textId="3F26D6F0" w:rsidR="00187BAA" w:rsidRPr="000D001E" w:rsidRDefault="00187BAA" w:rsidP="00187BAA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  <w:lang w:eastAsia="en-CA"/>
        </w:rPr>
        <mc:AlternateContent>
          <mc:Choice Requires="wps">
            <w:drawing>
              <wp:inline distT="0" distB="0" distL="0" distR="0" wp14:anchorId="0FAE8893" wp14:editId="29023912">
                <wp:extent cx="6838545" cy="897467"/>
                <wp:effectExtent l="0" t="0" r="6985" b="17145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8974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244FB" w14:textId="77777777" w:rsidR="00187BAA" w:rsidRPr="00FE3E40" w:rsidRDefault="00187BAA" w:rsidP="00121191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color w:val="FFFFFF" w:themeColor="background1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Health Evidence™ (2009, November 25). </w:t>
                            </w:r>
                            <w:r w:rsidRPr="009E42FE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 xml:space="preserve">Developing an Efficient Search Strategy. </w:t>
                            </w:r>
                            <w:r w:rsidRPr="009E42FE">
                              <w:rPr>
                                <w:rFonts w:ascii="Univers" w:hAnsi="Univers" w:cs="Arial"/>
                                <w:sz w:val="24"/>
                                <w:szCs w:val="24"/>
                              </w:rPr>
                              <w:t xml:space="preserve">Retrieved [insert date you downloaded this document, e.g. January 13, 2018], </w:t>
                            </w:r>
                            <w:r w:rsidRPr="009E42FE">
                              <w:rPr>
                                <w:rFonts w:ascii="Univers" w:hAnsi="Univers" w:cs="Arial"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FAE8893" id="Text Box 3" o:spid="_x0000_s1029" type="#_x0000_t202" alt="Tool citation." style="width:538.45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YAMAIAAFsEAAAOAAAAZHJzL2Uyb0RvYy54bWysVE2P2yAQvVfqf0DcG+d7s1acVZpVqkrR&#10;7krZ1Z4JhsQqZiiQ2Omv74DtJNr2VPWCB2aYj/cenj/UpSInYV0BOqODXp8SoTnkhd5n9O11/WVG&#10;ifNM50yBFhk9C0cfFp8/zSuTiiEcQOXCEkyiXVqZjB68N2mSOH4QJXM9MEKjU4Itmcet3Se5ZRVm&#10;L1Uy7PenSQU2Nxa4cA5PHxsnXcT8Ugrun6V0whOVUezNx9XGdRfWZDFn6d4ycyh42wb7hy5KVmgs&#10;ekn1yDwjR1v8kaosuAUH0vc4lAlIWXARZ8BpBv0P02wPzIg4C4LjzAUm9//S8qfT1rxY4uuvUCOB&#10;AZDKuNThYZinlrYMX+yUoB8hPF9gE7UnHA+ns9FsMp5QwtE3u78bT+9CmuR621jnvwkoSTAyapGW&#10;iBY7bZxvQruQUEzDulAqUqM0qbDCaNKPFxyoIg/OEBaurJQlJ4bk7hTjP9qyN1HYhNLYy3WmYPl6&#10;V5Miz+iom3cH+RlhsNAoxBm+LjD9hjn/wixKAidHmftnXKQC7Alai5ID2F9/Ow/xyBR6KalQYhl1&#10;P4/MCkrUd40c3g/G46DJuBlP7oa4sbee3a1HH8sV4KADfFCGRzPEe9WZ0kL5jq9hGaqii2mOtTPq&#10;O3PlG+Hja+JiuYxBqELD/EZvDQ+pO1hf63dmTUuXR6KfoBMjSz+w1sQ2vC2PHmQRKQ04N6i28KOC&#10;oyja1xaeyO0+Rl3/CYvfAAAA//8DAFBLAwQUAAYACAAAACEAoY2nNOEAAAALAQAADwAAAGRycy9k&#10;b3ducmV2LnhtbEyPzU7DMBCE70i8g7VI3KhdflpI41QI6AEJIVEQ5ejESxJhr0PspoGnZ8sFLqNd&#10;jXZ2vnw5eicG7GMbSMN0okAgVcG2VGt4eV6dXIKIyZA1LhBq+MIIy+LwIDeZDTt6wmGdasEhFDOj&#10;oUmpy6SMVYPexEnokNh7D703ide+lrY3Ow73Tp4qNZPetMQfGtPhTYPVx3rrNTy8bj7vVo9vaoOl&#10;ay8GN2/uv0utj4/G2wXL9QJEwjH9XcCegftDwcXKsCUbhdPANOlX956az65AlDydT89AFrn8z1D8&#10;AAAA//8DAFBLAQItABQABgAIAAAAIQC2gziS/gAAAOEBAAATAAAAAAAAAAAAAAAAAAAAAABbQ29u&#10;dGVudF9UeXBlc10ueG1sUEsBAi0AFAAGAAgAAAAhADj9If/WAAAAlAEAAAsAAAAAAAAAAAAAAAAA&#10;LwEAAF9yZWxzLy5yZWxzUEsBAi0AFAAGAAgAAAAhAGMUhgAwAgAAWwQAAA4AAAAAAAAAAAAAAAAA&#10;LgIAAGRycy9lMm9Eb2MueG1sUEsBAi0AFAAGAAgAAAAhAKGNpzThAAAACwEAAA8AAAAAAAAAAAAA&#10;AAAAigQAAGRycy9kb3ducmV2LnhtbFBLBQYAAAAABAAEAPMAAACYBQAAAAA=&#10;" filled="f" strokeweight=".5pt">
                <v:textbox>
                  <w:txbxContent>
                    <w:p w14:paraId="1BB244FB" w14:textId="77777777" w:rsidR="00187BAA" w:rsidRPr="00FE3E40" w:rsidRDefault="00187BAA" w:rsidP="00121191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color w:val="FFFFFF" w:themeColor="background1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Health Evidence™ (2009, November 25). </w:t>
                      </w:r>
                      <w:r w:rsidRPr="009E42FE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 xml:space="preserve">Developing an Efficient Search Strategy. </w:t>
                      </w:r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Retrieved [insert date you downloaded this document, </w:t>
                      </w:r>
                      <w:proofErr w:type="gramStart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>e.g.</w:t>
                      </w:r>
                      <w:proofErr w:type="gramEnd"/>
                      <w:r w:rsidRPr="009E42FE">
                        <w:rPr>
                          <w:rFonts w:ascii="Univers" w:hAnsi="Univers" w:cs="Arial"/>
                          <w:sz w:val="24"/>
                          <w:szCs w:val="24"/>
                        </w:rPr>
                        <w:t xml:space="preserve"> January 13, 2018], </w:t>
                      </w:r>
                      <w:r w:rsidRPr="009E42FE">
                        <w:rPr>
                          <w:rFonts w:ascii="Univers" w:hAnsi="Univers" w:cs="Arial"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42F17B" w14:textId="385421FB" w:rsidR="00187BAA" w:rsidRPr="00187BAA" w:rsidRDefault="00187BAA" w:rsidP="00121191">
      <w:pPr>
        <w:spacing w:before="120" w:line="360" w:lineRule="auto"/>
        <w:jc w:val="center"/>
        <w:rPr>
          <w:rFonts w:ascii="Univers" w:hAnsi="Univers" w:cs="Arial"/>
          <w:b/>
          <w:i/>
          <w:color w:val="980033"/>
          <w:sz w:val="14"/>
          <w:szCs w:val="16"/>
        </w:rPr>
      </w:pPr>
      <w:r w:rsidRPr="007D69B5">
        <w:rPr>
          <w:rFonts w:ascii="Univers" w:hAnsi="Univers" w:cs="Arial"/>
          <w:color w:val="79003C"/>
          <w:sz w:val="24"/>
          <w:szCs w:val="24"/>
        </w:rPr>
        <w:t>*</w:t>
      </w:r>
      <w:r w:rsidRPr="007D69B5">
        <w:rPr>
          <w:rFonts w:ascii="Univers" w:hAnsi="Univers" w:cs="Arial"/>
          <w:color w:val="666666"/>
          <w:sz w:val="24"/>
          <w:szCs w:val="24"/>
        </w:rPr>
        <w:t xml:space="preserve"> </w:t>
      </w:r>
      <w:r w:rsidRPr="00C76BF5">
        <w:rPr>
          <w:rFonts w:ascii="Univers" w:hAnsi="Univers" w:cs="Arial"/>
          <w:color w:val="666666"/>
          <w:sz w:val="24"/>
          <w:szCs w:val="24"/>
        </w:rPr>
        <w:t>Health Evidence</w:t>
      </w:r>
      <w:r w:rsidR="00121191">
        <w:rPr>
          <w:rFonts w:ascii="Univers" w:hAnsi="Univers" w:cs="Arial"/>
          <w:color w:val="666666"/>
          <w:sz w:val="24"/>
          <w:szCs w:val="24"/>
        </w:rPr>
        <w:t>™</w:t>
      </w:r>
      <w:r w:rsidRPr="00C76BF5">
        <w:rPr>
          <w:rFonts w:ascii="Univers" w:hAnsi="Univers" w:cs="Arial"/>
          <w:color w:val="666666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708FF14F" w14:textId="77777777" w:rsidR="00187BAA" w:rsidRPr="00FF50BC" w:rsidRDefault="00187BAA" w:rsidP="00622921">
      <w:pPr>
        <w:pBdr>
          <w:top w:val="single" w:sz="4" w:space="1" w:color="980033"/>
        </w:pBdr>
        <w:spacing w:after="0" w:line="240" w:lineRule="auto"/>
        <w:rPr>
          <w:rFonts w:ascii="Univers" w:hAnsi="Univers"/>
          <w:sz w:val="20"/>
          <w:szCs w:val="16"/>
        </w:rPr>
      </w:pPr>
    </w:p>
    <w:p w14:paraId="333AFCEC" w14:textId="4FD5D6AB" w:rsidR="002E4EEC" w:rsidRPr="00162136" w:rsidRDefault="002E4EEC" w:rsidP="00B1631C">
      <w:pPr>
        <w:rPr>
          <w:sz w:val="24"/>
          <w:szCs w:val="24"/>
        </w:rPr>
      </w:pPr>
    </w:p>
    <w:sectPr w:rsidR="002E4EEC" w:rsidRPr="00162136" w:rsidSect="00C600C1">
      <w:headerReference w:type="default" r:id="rId10"/>
      <w:footerReference w:type="even" r:id="rId11"/>
      <w:footerReference w:type="default" r:id="rId12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077C" w14:textId="77777777" w:rsidR="00214B49" w:rsidRDefault="00214B49" w:rsidP="00862668">
      <w:pPr>
        <w:spacing w:after="0" w:line="240" w:lineRule="auto"/>
      </w:pPr>
      <w:r>
        <w:separator/>
      </w:r>
    </w:p>
  </w:endnote>
  <w:endnote w:type="continuationSeparator" w:id="0">
    <w:p w14:paraId="6E49992A" w14:textId="77777777" w:rsidR="00214B49" w:rsidRDefault="00214B49" w:rsidP="0086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58920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E322C0" w14:textId="14048D4B" w:rsid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9CC77" w14:textId="77777777" w:rsidR="00CE5A2E" w:rsidRDefault="00CE5A2E" w:rsidP="00CE5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Univers" w:hAnsi="Univers"/>
        <w:sz w:val="24"/>
        <w:szCs w:val="24"/>
      </w:rPr>
      <w:id w:val="-41837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AE2C3B" w14:textId="740D8880" w:rsidR="00CE5A2E" w:rsidRPr="00CE5A2E" w:rsidRDefault="00CE5A2E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CE5A2E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CE5A2E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="00C90DA3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CE5A2E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37170C8F" w14:textId="1C0A8B2C" w:rsidR="00F27B00" w:rsidRPr="00CE5A2E" w:rsidRDefault="00CE5A2E" w:rsidP="00CE5A2E">
    <w:pPr>
      <w:spacing w:after="0" w:line="240" w:lineRule="auto"/>
      <w:ind w:right="360"/>
      <w:rPr>
        <w:rFonts w:ascii="Univers" w:hAnsi="Univers"/>
        <w:sz w:val="24"/>
        <w:szCs w:val="24"/>
      </w:rPr>
    </w:pPr>
    <w:r w:rsidRPr="00CE5A2E">
      <w:rPr>
        <w:rFonts w:ascii="Univers" w:hAnsi="Univers"/>
        <w:sz w:val="24"/>
        <w:szCs w:val="24"/>
      </w:rPr>
      <w:t xml:space="preserve">Updated </w:t>
    </w:r>
    <w:r w:rsidR="00340687" w:rsidRPr="00CE5A2E">
      <w:rPr>
        <w:rFonts w:ascii="Univers" w:hAnsi="Univers"/>
        <w:sz w:val="24"/>
        <w:szCs w:val="24"/>
      </w:rPr>
      <w:t>September 2021</w:t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</w:r>
    <w:r w:rsidR="00340687" w:rsidRPr="00CE5A2E">
      <w:rPr>
        <w:rFonts w:ascii="Univers" w:hAnsi="Univers"/>
        <w:sz w:val="24"/>
        <w:szCs w:val="2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05692" w14:textId="77777777" w:rsidR="00214B49" w:rsidRDefault="00214B49" w:rsidP="00862668">
      <w:pPr>
        <w:spacing w:after="0" w:line="240" w:lineRule="auto"/>
      </w:pPr>
      <w:r>
        <w:separator/>
      </w:r>
    </w:p>
  </w:footnote>
  <w:footnote w:type="continuationSeparator" w:id="0">
    <w:p w14:paraId="638D4E9A" w14:textId="77777777" w:rsidR="00214B49" w:rsidRDefault="00214B49" w:rsidP="0086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AAEFB" w14:textId="16C28F1F" w:rsidR="00340687" w:rsidRPr="00CE5A2E" w:rsidRDefault="00340687" w:rsidP="00340687">
    <w:pPr>
      <w:pStyle w:val="Header"/>
      <w:tabs>
        <w:tab w:val="clear" w:pos="4680"/>
        <w:tab w:val="clear" w:pos="9360"/>
        <w:tab w:val="left" w:pos="0"/>
      </w:tabs>
      <w:jc w:val="right"/>
      <w:rPr>
        <w:sz w:val="14"/>
        <w:szCs w:val="14"/>
      </w:rPr>
    </w:pPr>
    <w:r w:rsidRPr="00CE5A2E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B07D9FB" wp14:editId="5DDD8BCA">
          <wp:simplePos x="0" y="0"/>
          <wp:positionH relativeFrom="column">
            <wp:posOffset>-161925</wp:posOffset>
          </wp:positionH>
          <wp:positionV relativeFrom="paragraph">
            <wp:posOffset>-159696</wp:posOffset>
          </wp:positionV>
          <wp:extent cx="2629535" cy="630555"/>
          <wp:effectExtent l="0" t="0" r="0" b="0"/>
          <wp:wrapNone/>
          <wp:docPr id="18" name="Picture 1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53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A2E">
      <w:rPr>
        <w:rFonts w:ascii="Univers Condensed" w:hAnsi="Univers Condensed"/>
        <w:sz w:val="30"/>
        <w:szCs w:val="30"/>
      </w:rPr>
      <w:t>Developing an Efficient Search Strategy using PICO</w:t>
    </w:r>
  </w:p>
  <w:p w14:paraId="0D019F7F" w14:textId="77777777" w:rsidR="00340687" w:rsidRPr="00340687" w:rsidRDefault="00340687" w:rsidP="00340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919"/>
    <w:multiLevelType w:val="hybridMultilevel"/>
    <w:tmpl w:val="766455E0"/>
    <w:lvl w:ilvl="0" w:tplc="79843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76DF3"/>
    <w:multiLevelType w:val="hybridMultilevel"/>
    <w:tmpl w:val="52CE38F2"/>
    <w:lvl w:ilvl="0" w:tplc="14CC5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206D0"/>
    <w:multiLevelType w:val="hybridMultilevel"/>
    <w:tmpl w:val="EBF0EAEC"/>
    <w:lvl w:ilvl="0" w:tplc="F83E2B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79003C"/>
      </w:rPr>
    </w:lvl>
    <w:lvl w:ilvl="1" w:tplc="4C62D10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79003C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F2786"/>
    <w:multiLevelType w:val="hybridMultilevel"/>
    <w:tmpl w:val="DA1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253A3B"/>
    <w:multiLevelType w:val="hybridMultilevel"/>
    <w:tmpl w:val="2618AF04"/>
    <w:lvl w:ilvl="0" w:tplc="DDEAD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800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7"/>
    <w:rsid w:val="000031DD"/>
    <w:rsid w:val="00012065"/>
    <w:rsid w:val="0005354E"/>
    <w:rsid w:val="00075D36"/>
    <w:rsid w:val="0007782B"/>
    <w:rsid w:val="00093F02"/>
    <w:rsid w:val="000A18F7"/>
    <w:rsid w:val="000D544B"/>
    <w:rsid w:val="000F2082"/>
    <w:rsid w:val="00104654"/>
    <w:rsid w:val="0011684D"/>
    <w:rsid w:val="00121191"/>
    <w:rsid w:val="00133715"/>
    <w:rsid w:val="001479B9"/>
    <w:rsid w:val="00162136"/>
    <w:rsid w:val="00187BAA"/>
    <w:rsid w:val="0019523C"/>
    <w:rsid w:val="00197B34"/>
    <w:rsid w:val="001A4D89"/>
    <w:rsid w:val="001C383D"/>
    <w:rsid w:val="001C77A0"/>
    <w:rsid w:val="00214B49"/>
    <w:rsid w:val="00225536"/>
    <w:rsid w:val="002969E9"/>
    <w:rsid w:val="002C4101"/>
    <w:rsid w:val="002E09C0"/>
    <w:rsid w:val="002E4EEC"/>
    <w:rsid w:val="00324E6B"/>
    <w:rsid w:val="00340687"/>
    <w:rsid w:val="0035040D"/>
    <w:rsid w:val="00377CE4"/>
    <w:rsid w:val="003B404D"/>
    <w:rsid w:val="003F33D5"/>
    <w:rsid w:val="00434837"/>
    <w:rsid w:val="00443E47"/>
    <w:rsid w:val="00456203"/>
    <w:rsid w:val="0045786A"/>
    <w:rsid w:val="004A6463"/>
    <w:rsid w:val="004D3AD9"/>
    <w:rsid w:val="004E23E0"/>
    <w:rsid w:val="00503CFE"/>
    <w:rsid w:val="005400D2"/>
    <w:rsid w:val="005405EA"/>
    <w:rsid w:val="005A0B89"/>
    <w:rsid w:val="005B6CA4"/>
    <w:rsid w:val="00607C0C"/>
    <w:rsid w:val="00612908"/>
    <w:rsid w:val="00622921"/>
    <w:rsid w:val="00645EFC"/>
    <w:rsid w:val="00677001"/>
    <w:rsid w:val="006F74DA"/>
    <w:rsid w:val="007061BB"/>
    <w:rsid w:val="007427E9"/>
    <w:rsid w:val="007775B4"/>
    <w:rsid w:val="0078564E"/>
    <w:rsid w:val="007B4431"/>
    <w:rsid w:val="007C0952"/>
    <w:rsid w:val="007E63C9"/>
    <w:rsid w:val="008415B9"/>
    <w:rsid w:val="0085415D"/>
    <w:rsid w:val="00855FF2"/>
    <w:rsid w:val="00862668"/>
    <w:rsid w:val="008C531B"/>
    <w:rsid w:val="008D5066"/>
    <w:rsid w:val="008E2DDB"/>
    <w:rsid w:val="008F48A1"/>
    <w:rsid w:val="009051B4"/>
    <w:rsid w:val="00906E8F"/>
    <w:rsid w:val="009A377A"/>
    <w:rsid w:val="009B0232"/>
    <w:rsid w:val="009E02DC"/>
    <w:rsid w:val="009E42FE"/>
    <w:rsid w:val="009F087B"/>
    <w:rsid w:val="009F3FB8"/>
    <w:rsid w:val="009F4027"/>
    <w:rsid w:val="00A0196D"/>
    <w:rsid w:val="00A060EA"/>
    <w:rsid w:val="00A50D8F"/>
    <w:rsid w:val="00A82F9B"/>
    <w:rsid w:val="00AD0028"/>
    <w:rsid w:val="00AF5C34"/>
    <w:rsid w:val="00B047AE"/>
    <w:rsid w:val="00B1631C"/>
    <w:rsid w:val="00B3003D"/>
    <w:rsid w:val="00B36CED"/>
    <w:rsid w:val="00B47E7F"/>
    <w:rsid w:val="00B7416D"/>
    <w:rsid w:val="00B9180B"/>
    <w:rsid w:val="00BB1676"/>
    <w:rsid w:val="00BB6217"/>
    <w:rsid w:val="00BF2FD3"/>
    <w:rsid w:val="00C2403C"/>
    <w:rsid w:val="00C600C1"/>
    <w:rsid w:val="00C81D98"/>
    <w:rsid w:val="00C90DA3"/>
    <w:rsid w:val="00C91FF3"/>
    <w:rsid w:val="00CB139D"/>
    <w:rsid w:val="00CD5628"/>
    <w:rsid w:val="00CD6451"/>
    <w:rsid w:val="00CE5A2E"/>
    <w:rsid w:val="00D53C1D"/>
    <w:rsid w:val="00D62E20"/>
    <w:rsid w:val="00DB03CD"/>
    <w:rsid w:val="00DD4296"/>
    <w:rsid w:val="00E105A4"/>
    <w:rsid w:val="00E23676"/>
    <w:rsid w:val="00E24F20"/>
    <w:rsid w:val="00E52CA2"/>
    <w:rsid w:val="00E91C87"/>
    <w:rsid w:val="00E9525E"/>
    <w:rsid w:val="00EC14C2"/>
    <w:rsid w:val="00EC2CDB"/>
    <w:rsid w:val="00ED0D9A"/>
    <w:rsid w:val="00EE2A5A"/>
    <w:rsid w:val="00EF0F0B"/>
    <w:rsid w:val="00EF780E"/>
    <w:rsid w:val="00EF78CC"/>
    <w:rsid w:val="00F27B00"/>
    <w:rsid w:val="00F30E26"/>
    <w:rsid w:val="00F6101B"/>
    <w:rsid w:val="00F700A1"/>
    <w:rsid w:val="00F92C83"/>
    <w:rsid w:val="00FC0FBF"/>
    <w:rsid w:val="00FE3474"/>
    <w:rsid w:val="00FE5024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837D"/>
  <w15:chartTrackingRefBased/>
  <w15:docId w15:val="{A281B943-6F7E-7948-9714-2ED2979B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83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668"/>
  </w:style>
  <w:style w:type="paragraph" w:styleId="Footer">
    <w:name w:val="footer"/>
    <w:basedOn w:val="Normal"/>
    <w:link w:val="FooterChar"/>
    <w:uiPriority w:val="99"/>
    <w:unhideWhenUsed/>
    <w:rsid w:val="00862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668"/>
  </w:style>
  <w:style w:type="paragraph" w:styleId="BalloonText">
    <w:name w:val="Balloon Text"/>
    <w:basedOn w:val="Normal"/>
    <w:link w:val="BalloonTextChar"/>
    <w:uiPriority w:val="99"/>
    <w:semiHidden/>
    <w:unhideWhenUsed/>
    <w:rsid w:val="008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2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628"/>
    <w:pPr>
      <w:ind w:left="720"/>
      <w:contextualSpacing/>
    </w:pPr>
  </w:style>
  <w:style w:type="character" w:styleId="Hyperlink">
    <w:name w:val="Hyperlink"/>
    <w:uiPriority w:val="99"/>
    <w:unhideWhenUsed/>
    <w:rsid w:val="002969E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C77A0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6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E2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62E20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E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2E20"/>
    <w:rPr>
      <w:b/>
      <w:bCs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A0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60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CE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ealthevide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E1B7-E53C-40B5-A7DD-A73F2159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  <vt:variant>
        <vt:i4>393305</vt:i4>
      </vt:variant>
      <vt:variant>
        <vt:i4>12</vt:i4>
      </vt:variant>
      <vt:variant>
        <vt:i4>0</vt:i4>
      </vt:variant>
      <vt:variant>
        <vt:i4>5</vt:i4>
      </vt:variant>
      <vt:variant>
        <vt:lpwstr>http://www.health-evidence.ca/public/tools/16/Developing_an_Efficient_Search_Strategy.doc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hhusson</dc:creator>
  <cp:keywords/>
  <cp:lastModifiedBy>Scott, Brooke [FH]</cp:lastModifiedBy>
  <cp:revision>2</cp:revision>
  <cp:lastPrinted>2013-03-12T18:02:00Z</cp:lastPrinted>
  <dcterms:created xsi:type="dcterms:W3CDTF">2022-03-10T00:13:00Z</dcterms:created>
  <dcterms:modified xsi:type="dcterms:W3CDTF">2022-03-10T00:13:00Z</dcterms:modified>
</cp:coreProperties>
</file>