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8EB8E" w14:textId="0C73851D" w:rsidR="00CB5A84" w:rsidRDefault="00A47373" w:rsidP="00CB5A84">
      <w:pPr>
        <w:pStyle w:val="Heading1"/>
        <w:rPr>
          <w:lang w:val="en-CA"/>
        </w:rPr>
      </w:pPr>
      <w:bookmarkStart w:id="0" w:name="_GoBack"/>
      <w:bookmarkEnd w:id="0"/>
      <w:r>
        <w:rPr>
          <w:lang w:val="en-CA"/>
        </w:rPr>
        <w:t>Extreme Winter Weather</w:t>
      </w:r>
      <w:r w:rsidR="00733648" w:rsidRPr="611C023B">
        <w:rPr>
          <w:lang w:val="en-CA"/>
        </w:rPr>
        <w:t xml:space="preserve"> </w:t>
      </w:r>
      <w:r w:rsidR="00AB5FCC">
        <w:rPr>
          <w:lang w:val="en-CA"/>
        </w:rPr>
        <w:t>Response</w:t>
      </w:r>
      <w:r w:rsidR="00EF22F4">
        <w:rPr>
          <w:lang w:val="en-CA"/>
        </w:rPr>
        <w:t xml:space="preserve"> Checklist</w:t>
      </w:r>
    </w:p>
    <w:p w14:paraId="672A6659" w14:textId="77777777" w:rsidR="00A036CD" w:rsidRPr="00A036CD" w:rsidRDefault="00A036CD" w:rsidP="00A036CD">
      <w:pPr>
        <w:rPr>
          <w:lang w:val="en-CA"/>
        </w:rPr>
      </w:pPr>
    </w:p>
    <w:p w14:paraId="0C6B768A" w14:textId="343C53C1" w:rsidR="00CB5A84" w:rsidRDefault="00AB5FCC" w:rsidP="00CB5A84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EEC1A8" wp14:editId="07793E2B">
                <wp:simplePos x="0" y="0"/>
                <wp:positionH relativeFrom="margin">
                  <wp:posOffset>-79513</wp:posOffset>
                </wp:positionH>
                <wp:positionV relativeFrom="paragraph">
                  <wp:posOffset>78271</wp:posOffset>
                </wp:positionV>
                <wp:extent cx="6543040" cy="604299"/>
                <wp:effectExtent l="0" t="0" r="10160" b="24765"/>
                <wp:wrapNone/>
                <wp:docPr id="172551697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040" cy="60429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51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24552" id="Rectangle 2" o:spid="_x0000_s1026" style="position:absolute;margin-left:-6.25pt;margin-top:6.15pt;width:515.2pt;height:4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" fillcolor="#d9d9d9" strokecolor="windowText" strokeweight="1pt">
                <v:fill opacity="33410f"/>
                <w10:wrap anchorx="margin"/>
              </v:rect>
            </w:pict>
          </mc:Fallback>
        </mc:AlternateContent>
      </w:r>
    </w:p>
    <w:p w14:paraId="7939EFDF" w14:textId="14E07626" w:rsidR="00EF22F4" w:rsidRPr="00AB5FCC" w:rsidRDefault="00CB5A84" w:rsidP="00CB5A84">
      <w:pPr>
        <w:rPr>
          <w:rFonts w:asciiTheme="minorHAnsi" w:hAnsiTheme="minorHAnsi" w:cstheme="minorBidi"/>
          <w:sz w:val="20"/>
        </w:rPr>
      </w:pPr>
      <w:r w:rsidRPr="00AB5FCC">
        <w:rPr>
          <w:rFonts w:asciiTheme="minorHAnsi" w:hAnsiTheme="minorHAnsi" w:cs="Arial"/>
          <w:sz w:val="20"/>
        </w:rPr>
        <w:t xml:space="preserve">The purpose of this document is to </w:t>
      </w:r>
      <w:r w:rsidR="00EF22F4" w:rsidRPr="00AB5FCC">
        <w:rPr>
          <w:rFonts w:asciiTheme="minorHAnsi" w:hAnsiTheme="minorHAnsi" w:cs="Arial"/>
          <w:sz w:val="20"/>
        </w:rPr>
        <w:t xml:space="preserve">support ongoing assessment and action </w:t>
      </w:r>
      <w:r w:rsidR="00F75609" w:rsidRPr="00AB5FCC">
        <w:rPr>
          <w:rFonts w:asciiTheme="minorHAnsi" w:hAnsiTheme="minorHAnsi" w:cs="Arial"/>
          <w:sz w:val="20"/>
          <w:u w:val="single"/>
        </w:rPr>
        <w:t xml:space="preserve">during </w:t>
      </w:r>
      <w:r w:rsidR="006A505F">
        <w:rPr>
          <w:rFonts w:asciiTheme="minorHAnsi" w:hAnsiTheme="minorHAnsi" w:cs="Arial"/>
          <w:sz w:val="20"/>
          <w:u w:val="single"/>
        </w:rPr>
        <w:t>winter hazard events</w:t>
      </w:r>
      <w:r w:rsidRPr="00AB5FCC">
        <w:rPr>
          <w:rFonts w:asciiTheme="minorHAnsi" w:hAnsiTheme="minorHAnsi" w:cs="Arial"/>
          <w:sz w:val="20"/>
        </w:rPr>
        <w:t xml:space="preserve">. </w:t>
      </w:r>
      <w:r w:rsidR="00EF22F4" w:rsidRPr="00AB5FCC">
        <w:rPr>
          <w:rFonts w:asciiTheme="minorHAnsi" w:hAnsiTheme="minorHAnsi" w:cs="Arial"/>
          <w:sz w:val="20"/>
        </w:rPr>
        <w:t xml:space="preserve"> </w:t>
      </w:r>
      <w:r w:rsidR="009A2367" w:rsidRPr="00AB5FCC">
        <w:rPr>
          <w:rFonts w:asciiTheme="minorHAnsi" w:hAnsiTheme="minorHAnsi" w:cs="Arial"/>
          <w:sz w:val="20"/>
        </w:rPr>
        <w:t xml:space="preserve">This document should be </w:t>
      </w:r>
      <w:r w:rsidR="00EF22F4" w:rsidRPr="00AB5FCC">
        <w:rPr>
          <w:rFonts w:asciiTheme="minorHAnsi" w:hAnsiTheme="minorHAnsi" w:cs="Arial"/>
          <w:sz w:val="20"/>
        </w:rPr>
        <w:t xml:space="preserve">used to assess readiness and risk within the facility every day </w:t>
      </w:r>
      <w:r w:rsidR="00776E49" w:rsidRPr="00AB5FCC">
        <w:rPr>
          <w:rFonts w:asciiTheme="minorHAnsi" w:hAnsiTheme="minorHAnsi" w:cs="Arial"/>
          <w:sz w:val="20"/>
        </w:rPr>
        <w:t xml:space="preserve">if necessary </w:t>
      </w:r>
      <w:r w:rsidR="00EF22F4" w:rsidRPr="00AB5FCC">
        <w:rPr>
          <w:rFonts w:asciiTheme="minorHAnsi" w:hAnsiTheme="minorHAnsi" w:cs="Arial"/>
          <w:sz w:val="20"/>
        </w:rPr>
        <w:t>(</w:t>
      </w:r>
      <w:r w:rsidR="00776E49" w:rsidRPr="00AB5FCC">
        <w:rPr>
          <w:rFonts w:asciiTheme="minorHAnsi" w:hAnsiTheme="minorHAnsi" w:cs="Arial"/>
          <w:sz w:val="20"/>
        </w:rPr>
        <w:t>more often if desired</w:t>
      </w:r>
      <w:r w:rsidR="00EF22F4" w:rsidRPr="00AB5FCC">
        <w:rPr>
          <w:rFonts w:asciiTheme="minorHAnsi" w:hAnsiTheme="minorHAnsi" w:cs="Arial"/>
          <w:sz w:val="20"/>
        </w:rPr>
        <w:t>).</w:t>
      </w:r>
    </w:p>
    <w:p w14:paraId="0A37501D" w14:textId="77777777" w:rsidR="00EF22F4" w:rsidRPr="00AB5FCC" w:rsidRDefault="00EF22F4" w:rsidP="00CB5A84">
      <w:pPr>
        <w:rPr>
          <w:rFonts w:asciiTheme="minorHAnsi" w:hAnsiTheme="minorHAnsi" w:cstheme="minorBidi"/>
          <w:sz w:val="20"/>
        </w:rPr>
      </w:pPr>
    </w:p>
    <w:p w14:paraId="5DAB6C7B" w14:textId="77777777" w:rsidR="00EF22F4" w:rsidRPr="00A036CD" w:rsidRDefault="00EF22F4" w:rsidP="00CB5A8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61" w:type="dxa"/>
        <w:tblInd w:w="-147" w:type="dxa"/>
        <w:tblLook w:val="04A0" w:firstRow="1" w:lastRow="0" w:firstColumn="1" w:lastColumn="0" w:noHBand="0" w:noVBand="1"/>
      </w:tblPr>
      <w:tblGrid>
        <w:gridCol w:w="5532"/>
        <w:gridCol w:w="34"/>
        <w:gridCol w:w="2183"/>
        <w:gridCol w:w="68"/>
        <w:gridCol w:w="2544"/>
      </w:tblGrid>
      <w:tr w:rsidR="00CB5A84" w:rsidRPr="00EF22F4" w14:paraId="10DD980C" w14:textId="77777777" w:rsidTr="0021383F">
        <w:tc>
          <w:tcPr>
            <w:tcW w:w="5532" w:type="dxa"/>
            <w:shd w:val="clear" w:color="auto" w:fill="BFBFBF" w:themeFill="background1" w:themeFillShade="BF"/>
          </w:tcPr>
          <w:p w14:paraId="3997EB55" w14:textId="77777777" w:rsidR="00CB5A84" w:rsidRPr="00A036CD" w:rsidRDefault="00EF22F4" w:rsidP="00A63F05">
            <w:pPr>
              <w:pStyle w:val="Heading2"/>
              <w:spacing w:before="0" w:after="0"/>
              <w:outlineLvl w:val="1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INFRASTRUCTURE</w:t>
            </w:r>
          </w:p>
        </w:tc>
        <w:tc>
          <w:tcPr>
            <w:tcW w:w="2217" w:type="dxa"/>
            <w:gridSpan w:val="2"/>
            <w:shd w:val="clear" w:color="auto" w:fill="BFBFBF" w:themeFill="background1" w:themeFillShade="BF"/>
          </w:tcPr>
          <w:p w14:paraId="291B4DC9" w14:textId="77777777" w:rsidR="00CB5A84" w:rsidRPr="00A036CD" w:rsidRDefault="00EF22F4" w:rsidP="00A63F05">
            <w:pPr>
              <w:pStyle w:val="Heading2"/>
              <w:spacing w:before="0" w:after="0"/>
              <w:outlineLvl w:val="1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PROGRESS</w:t>
            </w:r>
          </w:p>
        </w:tc>
        <w:tc>
          <w:tcPr>
            <w:tcW w:w="2612" w:type="dxa"/>
            <w:gridSpan w:val="2"/>
            <w:shd w:val="clear" w:color="auto" w:fill="BFBFBF" w:themeFill="background1" w:themeFillShade="BF"/>
          </w:tcPr>
          <w:p w14:paraId="56A1AD09" w14:textId="77777777" w:rsidR="00CB5A84" w:rsidRPr="00A036CD" w:rsidRDefault="00EF22F4" w:rsidP="00A63F05">
            <w:pPr>
              <w:pStyle w:val="Heading2"/>
              <w:spacing w:before="0" w:after="0"/>
              <w:outlineLvl w:val="1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ACTIONS REQUIRED</w:t>
            </w:r>
          </w:p>
        </w:tc>
      </w:tr>
      <w:tr w:rsidR="00656748" w:rsidRPr="00EF22F4" w14:paraId="3ED8FFB2" w14:textId="77777777" w:rsidTr="0021383F">
        <w:tc>
          <w:tcPr>
            <w:tcW w:w="10361" w:type="dxa"/>
            <w:gridSpan w:val="5"/>
            <w:shd w:val="clear" w:color="auto" w:fill="D9D9D9" w:themeFill="background1" w:themeFillShade="D9"/>
          </w:tcPr>
          <w:p w14:paraId="42EFA20D" w14:textId="77777777" w:rsidR="00656748" w:rsidRPr="00A036CD" w:rsidRDefault="009A2367" w:rsidP="009A2367">
            <w:pPr>
              <w:rPr>
                <w:rFonts w:ascii="Arial" w:hAnsi="Arial" w:cs="Arial"/>
                <w:szCs w:val="20"/>
              </w:rPr>
            </w:pPr>
            <w:r w:rsidRPr="00A036CD">
              <w:rPr>
                <w:rFonts w:ascii="Arial" w:hAnsi="Arial" w:cs="Arial"/>
                <w:b/>
                <w:szCs w:val="20"/>
              </w:rPr>
              <w:t xml:space="preserve">Awareness of </w:t>
            </w:r>
            <w:r w:rsidR="00656748" w:rsidRPr="00A036CD">
              <w:rPr>
                <w:rFonts w:ascii="Arial" w:hAnsi="Arial" w:cs="Arial"/>
                <w:b/>
                <w:szCs w:val="20"/>
              </w:rPr>
              <w:t>information on building</w:t>
            </w:r>
            <w:r w:rsidR="005E5D95">
              <w:rPr>
                <w:rFonts w:ascii="Arial" w:hAnsi="Arial" w:cs="Arial"/>
                <w:b/>
                <w:szCs w:val="20"/>
              </w:rPr>
              <w:t xml:space="preserve"> and supplies, including:</w:t>
            </w:r>
          </w:p>
        </w:tc>
      </w:tr>
      <w:tr w:rsidR="00656748" w:rsidRPr="00EF22F4" w14:paraId="1F5925A8" w14:textId="77777777" w:rsidTr="0021383F">
        <w:tc>
          <w:tcPr>
            <w:tcW w:w="5566" w:type="dxa"/>
            <w:gridSpan w:val="2"/>
          </w:tcPr>
          <w:p w14:paraId="773AB806" w14:textId="0AE3D1D2" w:rsidR="00656748" w:rsidRPr="00A036CD" w:rsidRDefault="009A2367" w:rsidP="006A505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A036CD">
              <w:rPr>
                <w:rFonts w:ascii="Arial" w:hAnsi="Arial" w:cs="Arial"/>
                <w:szCs w:val="20"/>
              </w:rPr>
              <w:t xml:space="preserve">Staff are aware of </w:t>
            </w:r>
            <w:r w:rsidR="006A505F">
              <w:rPr>
                <w:rFonts w:ascii="Arial" w:hAnsi="Arial" w:cs="Arial"/>
                <w:szCs w:val="20"/>
              </w:rPr>
              <w:t>emergency supplies</w:t>
            </w:r>
            <w:r w:rsidRPr="00A036C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251" w:type="dxa"/>
            <w:gridSpan w:val="2"/>
          </w:tcPr>
          <w:p w14:paraId="227122A9" w14:textId="77777777" w:rsidR="00656748" w:rsidRPr="00A036CD" w:rsidRDefault="00656748" w:rsidP="00656748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 w:rsidR="00A036CD"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0C8511E2" w14:textId="77777777" w:rsidR="00656748" w:rsidRPr="00A036CD" w:rsidRDefault="00656748" w:rsidP="00A63F05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544" w:type="dxa"/>
          </w:tcPr>
          <w:p w14:paraId="02EB378F" w14:textId="77777777" w:rsidR="00656748" w:rsidRPr="00A036CD" w:rsidRDefault="00656748" w:rsidP="00A63F05">
            <w:pPr>
              <w:rPr>
                <w:rFonts w:ascii="Arial" w:hAnsi="Arial" w:cs="Arial"/>
                <w:szCs w:val="20"/>
              </w:rPr>
            </w:pPr>
          </w:p>
        </w:tc>
      </w:tr>
      <w:tr w:rsidR="00656748" w:rsidRPr="00EF22F4" w14:paraId="160B2EEB" w14:textId="77777777" w:rsidTr="0021383F">
        <w:tc>
          <w:tcPr>
            <w:tcW w:w="10361" w:type="dxa"/>
            <w:gridSpan w:val="5"/>
            <w:shd w:val="clear" w:color="auto" w:fill="D9D9D9" w:themeFill="background1" w:themeFillShade="D9"/>
          </w:tcPr>
          <w:p w14:paraId="74791383" w14:textId="77777777" w:rsidR="00656748" w:rsidRPr="00A036CD" w:rsidRDefault="00656748" w:rsidP="00575610">
            <w:pPr>
              <w:rPr>
                <w:rFonts w:ascii="Arial" w:eastAsia="Arial" w:hAnsi="Arial" w:cs="Arial"/>
                <w:b/>
                <w:szCs w:val="20"/>
              </w:rPr>
            </w:pPr>
            <w:r w:rsidRPr="00A036CD">
              <w:rPr>
                <w:rFonts w:ascii="Arial" w:hAnsi="Arial" w:cs="Arial"/>
                <w:b/>
                <w:szCs w:val="20"/>
              </w:rPr>
              <w:t>Equipment</w:t>
            </w:r>
          </w:p>
        </w:tc>
      </w:tr>
      <w:tr w:rsidR="00656748" w:rsidRPr="00EF22F4" w14:paraId="47FDAFE3" w14:textId="77777777" w:rsidTr="0021383F">
        <w:tc>
          <w:tcPr>
            <w:tcW w:w="5532" w:type="dxa"/>
          </w:tcPr>
          <w:p w14:paraId="47222B39" w14:textId="77777777" w:rsidR="00656748" w:rsidRPr="00A036CD" w:rsidRDefault="00EF22F4" w:rsidP="00AB5FCC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bCs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E</w:t>
            </w:r>
            <w:r w:rsidR="00656748" w:rsidRPr="00A036CD">
              <w:rPr>
                <w:rFonts w:ascii="Arial" w:eastAsia="Arial" w:hAnsi="Arial" w:cs="Arial"/>
                <w:szCs w:val="20"/>
              </w:rPr>
              <w:t>lectrical equipment is in working order</w:t>
            </w:r>
          </w:p>
        </w:tc>
        <w:tc>
          <w:tcPr>
            <w:tcW w:w="2217" w:type="dxa"/>
            <w:gridSpan w:val="2"/>
          </w:tcPr>
          <w:p w14:paraId="5F9162DB" w14:textId="77777777" w:rsidR="00656748" w:rsidRPr="00A036CD" w:rsidRDefault="00656748" w:rsidP="00656748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 w:rsidR="00A036CD"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620D79E1" w14:textId="77777777" w:rsidR="00656748" w:rsidRPr="00A036CD" w:rsidRDefault="00656748" w:rsidP="00656748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41C8F396" w14:textId="77777777" w:rsidR="00656748" w:rsidRPr="00A036CD" w:rsidRDefault="00656748" w:rsidP="00A63F05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656748" w:rsidRPr="00EF22F4" w14:paraId="33B66677" w14:textId="77777777" w:rsidTr="0021383F">
        <w:tc>
          <w:tcPr>
            <w:tcW w:w="5532" w:type="dxa"/>
          </w:tcPr>
          <w:p w14:paraId="614BD0EE" w14:textId="09596BE7" w:rsidR="00656748" w:rsidRPr="00A036CD" w:rsidRDefault="006A505F" w:rsidP="00AB5FC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Staff know how to activate and safely operate emergency generator</w:t>
            </w:r>
            <w:r w:rsidR="00656748" w:rsidRPr="00A036CD"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  <w:tc>
          <w:tcPr>
            <w:tcW w:w="2217" w:type="dxa"/>
            <w:gridSpan w:val="2"/>
          </w:tcPr>
          <w:p w14:paraId="7FD03718" w14:textId="77777777" w:rsidR="00656748" w:rsidRPr="00A036CD" w:rsidRDefault="00656748" w:rsidP="00656748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 w:rsidR="00A036CD"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5691F03A" w14:textId="77777777" w:rsidR="00656748" w:rsidRPr="00A036CD" w:rsidRDefault="00656748" w:rsidP="00656748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0D0B940D" w14:textId="77777777" w:rsidR="00656748" w:rsidRPr="00A036CD" w:rsidRDefault="00656748" w:rsidP="00A63F05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656748" w:rsidRPr="00EF22F4" w14:paraId="7948ED95" w14:textId="77777777" w:rsidTr="0021383F">
        <w:tc>
          <w:tcPr>
            <w:tcW w:w="5532" w:type="dxa"/>
          </w:tcPr>
          <w:p w14:paraId="631ACFDB" w14:textId="77777777" w:rsidR="00656748" w:rsidRPr="00A036CD" w:rsidRDefault="00EF22F4" w:rsidP="00AB5FCC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Emergency generator is operational </w:t>
            </w:r>
          </w:p>
        </w:tc>
        <w:tc>
          <w:tcPr>
            <w:tcW w:w="2217" w:type="dxa"/>
            <w:gridSpan w:val="2"/>
          </w:tcPr>
          <w:p w14:paraId="3D97EF15" w14:textId="77777777" w:rsidR="00656748" w:rsidRPr="00A036CD" w:rsidRDefault="00656748" w:rsidP="00656748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 w:rsidR="00A036CD"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639646A5" w14:textId="77777777" w:rsidR="00656748" w:rsidRPr="00A036CD" w:rsidRDefault="00656748" w:rsidP="00656748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lastRenderedPageBreak/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0E27B00A" w14:textId="77777777" w:rsidR="00656748" w:rsidRPr="00A036CD" w:rsidRDefault="00656748" w:rsidP="00A63F05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656748" w:rsidRPr="00EF22F4" w14:paraId="5497AA05" w14:textId="77777777" w:rsidTr="0021383F">
        <w:tc>
          <w:tcPr>
            <w:tcW w:w="5532" w:type="dxa"/>
          </w:tcPr>
          <w:p w14:paraId="73DDE29E" w14:textId="32536EB8" w:rsidR="00656748" w:rsidRPr="00A036CD" w:rsidRDefault="00EF22F4" w:rsidP="00DE49E6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Fuel for </w:t>
            </w:r>
            <w:r w:rsidR="00DE49E6">
              <w:rPr>
                <w:rFonts w:ascii="Arial" w:eastAsia="Arial" w:hAnsi="Arial" w:cs="Arial"/>
                <w:szCs w:val="20"/>
              </w:rPr>
              <w:t>e</w:t>
            </w:r>
            <w:r>
              <w:rPr>
                <w:rFonts w:ascii="Arial" w:eastAsia="Arial" w:hAnsi="Arial" w:cs="Arial"/>
                <w:szCs w:val="20"/>
              </w:rPr>
              <w:t xml:space="preserve">mergency generator is available  </w:t>
            </w:r>
          </w:p>
        </w:tc>
        <w:tc>
          <w:tcPr>
            <w:tcW w:w="2217" w:type="dxa"/>
            <w:gridSpan w:val="2"/>
          </w:tcPr>
          <w:p w14:paraId="5AD34024" w14:textId="77777777" w:rsidR="00656748" w:rsidRPr="00A036CD" w:rsidRDefault="00656748" w:rsidP="00656748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 w:rsidR="00A036CD"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0A00787B" w14:textId="77777777" w:rsidR="00656748" w:rsidRPr="00A036CD" w:rsidRDefault="00656748" w:rsidP="00656748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60061E4C" w14:textId="77777777" w:rsidR="00656748" w:rsidRPr="00A036CD" w:rsidRDefault="00656748" w:rsidP="00A63F05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CB5A84" w:rsidRPr="00EF22F4" w14:paraId="00DCB4B0" w14:textId="77777777" w:rsidTr="0021383F">
        <w:tc>
          <w:tcPr>
            <w:tcW w:w="5532" w:type="dxa"/>
            <w:shd w:val="clear" w:color="auto" w:fill="BFBFBF" w:themeFill="background1" w:themeFillShade="BF"/>
          </w:tcPr>
          <w:p w14:paraId="0569F159" w14:textId="77777777" w:rsidR="00CB5A84" w:rsidRPr="00A036CD" w:rsidRDefault="00CB5A84" w:rsidP="00A63F05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  <w:r w:rsidRPr="00A036CD">
              <w:rPr>
                <w:i w:val="0"/>
                <w:sz w:val="20"/>
                <w:szCs w:val="20"/>
              </w:rPr>
              <w:t>Maintenance</w:t>
            </w:r>
          </w:p>
        </w:tc>
        <w:tc>
          <w:tcPr>
            <w:tcW w:w="2217" w:type="dxa"/>
            <w:gridSpan w:val="2"/>
            <w:shd w:val="clear" w:color="auto" w:fill="BFBFBF" w:themeFill="background1" w:themeFillShade="BF"/>
          </w:tcPr>
          <w:p w14:paraId="58B288EA" w14:textId="77777777" w:rsidR="00CB5A84" w:rsidRPr="00A036CD" w:rsidRDefault="00CB5A84" w:rsidP="00A63F05">
            <w:pPr>
              <w:pStyle w:val="Heading2"/>
              <w:spacing w:before="0" w:after="0"/>
              <w:outlineLvl w:val="1"/>
              <w:rPr>
                <w:i w:val="0"/>
                <w:sz w:val="20"/>
                <w:szCs w:val="20"/>
              </w:rPr>
            </w:pPr>
            <w:r w:rsidRPr="00A036CD">
              <w:rPr>
                <w:i w:val="0"/>
                <w:sz w:val="20"/>
                <w:szCs w:val="20"/>
              </w:rPr>
              <w:t>Progress</w:t>
            </w:r>
          </w:p>
        </w:tc>
        <w:tc>
          <w:tcPr>
            <w:tcW w:w="2612" w:type="dxa"/>
            <w:gridSpan w:val="2"/>
            <w:shd w:val="clear" w:color="auto" w:fill="BFBFBF" w:themeFill="background1" w:themeFillShade="BF"/>
          </w:tcPr>
          <w:p w14:paraId="4FC12089" w14:textId="77777777" w:rsidR="00CB5A84" w:rsidRPr="00A036CD" w:rsidRDefault="0063112A" w:rsidP="00A63F05">
            <w:pPr>
              <w:pStyle w:val="Heading2"/>
              <w:spacing w:before="0" w:after="0"/>
              <w:outlineLvl w:val="1"/>
              <w:rPr>
                <w:i w:val="0"/>
                <w:sz w:val="20"/>
                <w:szCs w:val="20"/>
              </w:rPr>
            </w:pPr>
            <w:r w:rsidRPr="00A036CD">
              <w:rPr>
                <w:i w:val="0"/>
                <w:sz w:val="20"/>
                <w:szCs w:val="20"/>
              </w:rPr>
              <w:t>Actions to be taken</w:t>
            </w:r>
          </w:p>
        </w:tc>
      </w:tr>
      <w:tr w:rsidR="00CB5A84" w:rsidRPr="00EF22F4" w14:paraId="0E0521C7" w14:textId="77777777" w:rsidTr="0021383F">
        <w:tc>
          <w:tcPr>
            <w:tcW w:w="5532" w:type="dxa"/>
          </w:tcPr>
          <w:p w14:paraId="786BD4A4" w14:textId="3ECD0B4B" w:rsidR="00CB5A84" w:rsidRPr="00A036CD" w:rsidRDefault="00683517" w:rsidP="006A505F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szCs w:val="20"/>
              </w:rPr>
            </w:pPr>
            <w:r w:rsidRPr="00A036CD">
              <w:rPr>
                <w:rFonts w:ascii="Arial" w:eastAsia="Calibri" w:hAnsi="Arial" w:cs="Arial"/>
                <w:szCs w:val="20"/>
              </w:rPr>
              <w:t>C</w:t>
            </w:r>
            <w:r w:rsidR="00CB5A84" w:rsidRPr="00A036CD">
              <w:rPr>
                <w:rFonts w:ascii="Arial" w:eastAsia="Calibri" w:hAnsi="Arial" w:cs="Arial"/>
                <w:szCs w:val="20"/>
              </w:rPr>
              <w:t xml:space="preserve">ontact information for on-call personnel available to respond to </w:t>
            </w:r>
            <w:r w:rsidR="006A505F">
              <w:rPr>
                <w:rFonts w:ascii="Arial" w:eastAsia="Calibri" w:hAnsi="Arial" w:cs="Arial"/>
                <w:szCs w:val="20"/>
              </w:rPr>
              <w:t>HVAC</w:t>
            </w:r>
            <w:r w:rsidR="00CB5A84" w:rsidRPr="00A036CD">
              <w:rPr>
                <w:rFonts w:ascii="Arial" w:eastAsia="Calibri" w:hAnsi="Arial" w:cs="Arial"/>
                <w:szCs w:val="20"/>
              </w:rPr>
              <w:t xml:space="preserve"> unit malfunction after hours</w:t>
            </w:r>
            <w:r w:rsidR="00CD1E16" w:rsidRPr="00A036CD">
              <w:rPr>
                <w:rFonts w:ascii="Arial" w:eastAsia="Calibri" w:hAnsi="Arial" w:cs="Arial"/>
                <w:szCs w:val="20"/>
              </w:rPr>
              <w:t xml:space="preserve"> is posted or visible</w:t>
            </w:r>
            <w:r w:rsidR="00EF22F4">
              <w:rPr>
                <w:rFonts w:ascii="Arial" w:eastAsia="Calibri" w:hAnsi="Arial" w:cs="Arial"/>
                <w:szCs w:val="20"/>
              </w:rPr>
              <w:t xml:space="preserve"> (off hours staff know where to locate this)</w:t>
            </w:r>
          </w:p>
        </w:tc>
        <w:tc>
          <w:tcPr>
            <w:tcW w:w="2217" w:type="dxa"/>
            <w:gridSpan w:val="2"/>
          </w:tcPr>
          <w:p w14:paraId="4253F30E" w14:textId="77777777" w:rsidR="00656748" w:rsidRPr="00A036CD" w:rsidRDefault="00656748" w:rsidP="00656748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 w:rsidR="00A036CD"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554399E0" w14:textId="77777777" w:rsidR="00CB5A84" w:rsidRPr="00A036CD" w:rsidRDefault="00656748" w:rsidP="00566375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44EAFD9C" w14:textId="77777777" w:rsidR="00CB5A84" w:rsidRPr="00A036CD" w:rsidRDefault="00CB5A84" w:rsidP="00A63F05">
            <w:pPr>
              <w:pStyle w:val="Heading2"/>
              <w:spacing w:before="0" w:after="0"/>
              <w:outlineLvl w:val="1"/>
              <w:rPr>
                <w:sz w:val="20"/>
                <w:szCs w:val="20"/>
                <w:highlight w:val="yellow"/>
              </w:rPr>
            </w:pPr>
          </w:p>
        </w:tc>
      </w:tr>
      <w:tr w:rsidR="00566375" w:rsidRPr="00EF22F4" w14:paraId="1E5CF5AF" w14:textId="77777777" w:rsidTr="0021383F">
        <w:tc>
          <w:tcPr>
            <w:tcW w:w="5532" w:type="dxa"/>
          </w:tcPr>
          <w:p w14:paraId="6EFAC982" w14:textId="202E38E8" w:rsidR="00566375" w:rsidRPr="00A036CD" w:rsidRDefault="00EF22F4" w:rsidP="006A50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eastAsia="Calibri" w:hAnsi="Arial" w:cs="Arial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All </w:t>
            </w:r>
            <w:r w:rsidR="006A505F">
              <w:rPr>
                <w:rFonts w:ascii="Arial" w:eastAsia="Calibri" w:hAnsi="Arial" w:cs="Arial"/>
                <w:szCs w:val="20"/>
              </w:rPr>
              <w:t>HVAC</w:t>
            </w:r>
            <w:r>
              <w:rPr>
                <w:rFonts w:ascii="Arial" w:eastAsia="Calibri" w:hAnsi="Arial" w:cs="Arial"/>
                <w:szCs w:val="20"/>
              </w:rPr>
              <w:t xml:space="preserve"> units are in working order. </w:t>
            </w:r>
          </w:p>
        </w:tc>
        <w:tc>
          <w:tcPr>
            <w:tcW w:w="2217" w:type="dxa"/>
            <w:gridSpan w:val="2"/>
          </w:tcPr>
          <w:p w14:paraId="7159D7A8" w14:textId="77777777" w:rsidR="00566375" w:rsidRPr="00A036CD" w:rsidRDefault="00566375" w:rsidP="00566375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 w:rsidR="00A036CD"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345BEAA2" w14:textId="77777777" w:rsidR="00566375" w:rsidRPr="00A036CD" w:rsidRDefault="00566375" w:rsidP="00656748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4B94D5A5" w14:textId="77777777" w:rsidR="00566375" w:rsidRPr="00A036CD" w:rsidRDefault="00566375" w:rsidP="00A63F05">
            <w:pPr>
              <w:pStyle w:val="Heading2"/>
              <w:spacing w:before="0" w:after="0"/>
              <w:outlineLvl w:val="1"/>
              <w:rPr>
                <w:sz w:val="20"/>
                <w:szCs w:val="20"/>
                <w:highlight w:val="yellow"/>
              </w:rPr>
            </w:pPr>
          </w:p>
        </w:tc>
      </w:tr>
      <w:tr w:rsidR="00EF22F4" w:rsidRPr="00EF22F4" w14:paraId="3DCBC32A" w14:textId="77777777" w:rsidTr="0021383F">
        <w:tc>
          <w:tcPr>
            <w:tcW w:w="5532" w:type="dxa"/>
          </w:tcPr>
          <w:p w14:paraId="54C9303B" w14:textId="70F76FD1" w:rsidR="00EF22F4" w:rsidRPr="00EF22F4" w:rsidRDefault="00EF22F4" w:rsidP="006A50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If </w:t>
            </w:r>
            <w:r w:rsidR="006A505F">
              <w:rPr>
                <w:rFonts w:ascii="Arial" w:eastAsia="Calibri" w:hAnsi="Arial" w:cs="Arial"/>
                <w:szCs w:val="20"/>
              </w:rPr>
              <w:t>HVAC</w:t>
            </w:r>
            <w:r>
              <w:rPr>
                <w:rFonts w:ascii="Arial" w:eastAsia="Calibri" w:hAnsi="Arial" w:cs="Arial"/>
                <w:szCs w:val="20"/>
              </w:rPr>
              <w:t xml:space="preserve"> units are not in working order, calls have been placed for maintenance.  </w:t>
            </w:r>
          </w:p>
        </w:tc>
        <w:tc>
          <w:tcPr>
            <w:tcW w:w="2217" w:type="dxa"/>
            <w:gridSpan w:val="2"/>
          </w:tcPr>
          <w:p w14:paraId="1B7441BE" w14:textId="77777777" w:rsidR="00AB5FCC" w:rsidRPr="00A036CD" w:rsidRDefault="00AB5FCC" w:rsidP="00AB5FCC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364D9DBA" w14:textId="77777777" w:rsidR="00EF22F4" w:rsidRPr="00EF22F4" w:rsidRDefault="00AB5FCC" w:rsidP="00AB5FCC">
            <w:pPr>
              <w:rPr>
                <w:rFonts w:ascii="Segoe UI Symbol" w:hAnsi="Segoe UI Symbol" w:cs="Segoe UI Symbo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3DEEC669" w14:textId="77777777" w:rsidR="00EF22F4" w:rsidRPr="00EF22F4" w:rsidRDefault="00EF22F4" w:rsidP="00A63F05">
            <w:pPr>
              <w:pStyle w:val="Heading2"/>
              <w:spacing w:before="0" w:after="0"/>
              <w:outlineLvl w:val="1"/>
              <w:rPr>
                <w:sz w:val="20"/>
                <w:szCs w:val="20"/>
                <w:highlight w:val="yellow"/>
              </w:rPr>
            </w:pPr>
          </w:p>
        </w:tc>
      </w:tr>
      <w:tr w:rsidR="00CB5A84" w:rsidRPr="00EF22F4" w14:paraId="066DDC3E" w14:textId="77777777" w:rsidTr="0021383F">
        <w:tc>
          <w:tcPr>
            <w:tcW w:w="5532" w:type="dxa"/>
            <w:shd w:val="clear" w:color="auto" w:fill="BFBFBF" w:themeFill="background1" w:themeFillShade="BF"/>
          </w:tcPr>
          <w:p w14:paraId="1208CA70" w14:textId="77777777" w:rsidR="00CB5A84" w:rsidRPr="00A036CD" w:rsidRDefault="00CB5A84" w:rsidP="00A63F05">
            <w:pPr>
              <w:pStyle w:val="Heading2"/>
              <w:spacing w:before="0" w:after="0"/>
              <w:outlineLvl w:val="1"/>
              <w:rPr>
                <w:i w:val="0"/>
                <w:sz w:val="20"/>
                <w:szCs w:val="20"/>
              </w:rPr>
            </w:pPr>
            <w:r w:rsidRPr="00A036CD">
              <w:rPr>
                <w:i w:val="0"/>
                <w:sz w:val="20"/>
                <w:szCs w:val="20"/>
              </w:rPr>
              <w:t>Operations</w:t>
            </w:r>
          </w:p>
        </w:tc>
        <w:tc>
          <w:tcPr>
            <w:tcW w:w="2217" w:type="dxa"/>
            <w:gridSpan w:val="2"/>
            <w:shd w:val="clear" w:color="auto" w:fill="BFBFBF" w:themeFill="background1" w:themeFillShade="BF"/>
          </w:tcPr>
          <w:p w14:paraId="5A4095C0" w14:textId="77777777" w:rsidR="00CB5A84" w:rsidRPr="00A036CD" w:rsidRDefault="00CB5A84" w:rsidP="00A63F05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  <w:r w:rsidRPr="00A036CD">
              <w:rPr>
                <w:i w:val="0"/>
                <w:sz w:val="20"/>
                <w:szCs w:val="20"/>
              </w:rPr>
              <w:t>Progress</w:t>
            </w:r>
          </w:p>
        </w:tc>
        <w:tc>
          <w:tcPr>
            <w:tcW w:w="2612" w:type="dxa"/>
            <w:gridSpan w:val="2"/>
            <w:shd w:val="clear" w:color="auto" w:fill="BFBFBF" w:themeFill="background1" w:themeFillShade="BF"/>
          </w:tcPr>
          <w:p w14:paraId="604300D5" w14:textId="77777777" w:rsidR="00CB5A84" w:rsidRPr="00A036CD" w:rsidRDefault="0063112A" w:rsidP="00A63F05">
            <w:pPr>
              <w:pStyle w:val="Heading2"/>
              <w:spacing w:before="0" w:after="0"/>
              <w:outlineLvl w:val="1"/>
              <w:rPr>
                <w:i w:val="0"/>
                <w:sz w:val="20"/>
                <w:szCs w:val="20"/>
              </w:rPr>
            </w:pPr>
            <w:r w:rsidRPr="00A036CD">
              <w:rPr>
                <w:i w:val="0"/>
                <w:sz w:val="20"/>
                <w:szCs w:val="20"/>
              </w:rPr>
              <w:t>Actions to be taken</w:t>
            </w:r>
          </w:p>
        </w:tc>
      </w:tr>
      <w:tr w:rsidR="00CB5A84" w:rsidRPr="00EF22F4" w14:paraId="7E1A7840" w14:textId="77777777" w:rsidTr="0021383F">
        <w:tc>
          <w:tcPr>
            <w:tcW w:w="5532" w:type="dxa"/>
          </w:tcPr>
          <w:p w14:paraId="08617F16" w14:textId="01C015B1" w:rsidR="00CB5A84" w:rsidRPr="00A036CD" w:rsidRDefault="006A505F" w:rsidP="006A505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Information regarding winter hazard </w:t>
            </w:r>
            <w:r w:rsidR="00B431AF">
              <w:rPr>
                <w:rFonts w:ascii="Arial" w:hAnsi="Arial" w:cs="Arial"/>
                <w:szCs w:val="20"/>
              </w:rPr>
              <w:t>plan</w:t>
            </w:r>
            <w:r>
              <w:rPr>
                <w:rFonts w:ascii="Arial" w:hAnsi="Arial" w:cs="Arial"/>
                <w:szCs w:val="20"/>
              </w:rPr>
              <w:t>s</w:t>
            </w:r>
            <w:r w:rsidR="00B431AF">
              <w:rPr>
                <w:rFonts w:ascii="Arial" w:hAnsi="Arial" w:cs="Arial"/>
                <w:szCs w:val="20"/>
              </w:rPr>
              <w:t xml:space="preserve"> is shared at all staff huddles and shift changeover</w:t>
            </w:r>
          </w:p>
        </w:tc>
        <w:tc>
          <w:tcPr>
            <w:tcW w:w="2217" w:type="dxa"/>
            <w:gridSpan w:val="2"/>
          </w:tcPr>
          <w:p w14:paraId="210C57DE" w14:textId="77777777" w:rsidR="00A036CD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6FA718C0" w14:textId="77777777" w:rsidR="00CB5A84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4DDBEF00" w14:textId="77777777" w:rsidR="00CB5A84" w:rsidRPr="00A036CD" w:rsidRDefault="00CB5A84" w:rsidP="00A63F05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63112A" w:rsidRPr="00EF22F4" w14:paraId="1AF0B7B9" w14:textId="77777777" w:rsidTr="0021383F">
        <w:tc>
          <w:tcPr>
            <w:tcW w:w="5532" w:type="dxa"/>
          </w:tcPr>
          <w:p w14:paraId="75082219" w14:textId="77777777" w:rsidR="0063112A" w:rsidRPr="00A036CD" w:rsidRDefault="00B431AF" w:rsidP="0063112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Leaders and charge staff</w:t>
            </w:r>
            <w:r w:rsidR="0063112A" w:rsidRPr="00A036CD">
              <w:rPr>
                <w:rFonts w:ascii="Arial" w:hAnsi="Arial" w:cs="Arial"/>
                <w:szCs w:val="20"/>
              </w:rPr>
              <w:t xml:space="preserve"> are aware of location of contact numbers for</w:t>
            </w:r>
            <w:r>
              <w:rPr>
                <w:rFonts w:ascii="Arial" w:hAnsi="Arial" w:cs="Arial"/>
                <w:szCs w:val="20"/>
              </w:rPr>
              <w:t>:</w:t>
            </w:r>
          </w:p>
          <w:p w14:paraId="0C34BD6E" w14:textId="77777777" w:rsidR="0063112A" w:rsidRPr="00A036CD" w:rsidRDefault="002F67C7" w:rsidP="0063112A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Cs w:val="20"/>
              </w:rPr>
            </w:pPr>
            <w:r w:rsidRPr="00A036CD">
              <w:rPr>
                <w:rFonts w:ascii="Arial" w:hAnsi="Arial" w:cs="Arial"/>
                <w:szCs w:val="20"/>
              </w:rPr>
              <w:t>e</w:t>
            </w:r>
            <w:r w:rsidR="0063112A" w:rsidRPr="00A036CD">
              <w:rPr>
                <w:rFonts w:ascii="Arial" w:hAnsi="Arial" w:cs="Arial"/>
                <w:szCs w:val="20"/>
              </w:rPr>
              <w:t>xternal contractors</w:t>
            </w:r>
          </w:p>
          <w:p w14:paraId="3E1BBE4E" w14:textId="77777777" w:rsidR="0063112A" w:rsidRPr="00A036CD" w:rsidRDefault="002F67C7" w:rsidP="0063112A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Cs w:val="20"/>
              </w:rPr>
            </w:pPr>
            <w:r w:rsidRPr="00A036CD">
              <w:rPr>
                <w:rFonts w:ascii="Arial" w:hAnsi="Arial" w:cs="Arial"/>
                <w:szCs w:val="20"/>
              </w:rPr>
              <w:t>e</w:t>
            </w:r>
            <w:r w:rsidR="0063112A" w:rsidRPr="00A036CD">
              <w:rPr>
                <w:rFonts w:ascii="Arial" w:hAnsi="Arial" w:cs="Arial"/>
                <w:szCs w:val="20"/>
              </w:rPr>
              <w:t>vacuation plans</w:t>
            </w:r>
          </w:p>
          <w:p w14:paraId="3677862F" w14:textId="77777777" w:rsidR="0063112A" w:rsidRPr="00A036CD" w:rsidRDefault="002F67C7" w:rsidP="0063112A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Cs w:val="20"/>
              </w:rPr>
            </w:pPr>
            <w:r w:rsidRPr="00A036CD">
              <w:rPr>
                <w:rFonts w:ascii="Arial" w:hAnsi="Arial" w:cs="Arial"/>
                <w:szCs w:val="20"/>
              </w:rPr>
              <w:t>s</w:t>
            </w:r>
            <w:r w:rsidR="0063112A" w:rsidRPr="00A036CD">
              <w:rPr>
                <w:rFonts w:ascii="Arial" w:hAnsi="Arial" w:cs="Arial"/>
                <w:szCs w:val="20"/>
              </w:rPr>
              <w:t>taffing plans and staff fan out lists</w:t>
            </w:r>
          </w:p>
          <w:p w14:paraId="5B60039E" w14:textId="77777777" w:rsidR="0063112A" w:rsidRPr="00A036CD" w:rsidRDefault="00B431AF" w:rsidP="0063112A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off hours </w:t>
            </w:r>
            <w:r w:rsidR="002F67C7" w:rsidRPr="00A036CD">
              <w:rPr>
                <w:rFonts w:ascii="Arial" w:hAnsi="Arial" w:cs="Arial"/>
                <w:szCs w:val="20"/>
              </w:rPr>
              <w:t>l</w:t>
            </w:r>
            <w:r w:rsidR="0063112A" w:rsidRPr="00A036CD">
              <w:rPr>
                <w:rFonts w:ascii="Arial" w:hAnsi="Arial" w:cs="Arial"/>
                <w:szCs w:val="20"/>
              </w:rPr>
              <w:t>eadership support</w:t>
            </w:r>
          </w:p>
        </w:tc>
        <w:tc>
          <w:tcPr>
            <w:tcW w:w="2217" w:type="dxa"/>
            <w:gridSpan w:val="2"/>
          </w:tcPr>
          <w:p w14:paraId="6A86958F" w14:textId="77777777" w:rsidR="00A036CD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237BE00C" w14:textId="77777777" w:rsidR="0063112A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3461D779" w14:textId="77777777" w:rsidR="0063112A" w:rsidRPr="00A036CD" w:rsidRDefault="0063112A" w:rsidP="00A63F05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63112A" w:rsidRPr="00EF22F4" w14:paraId="452DE5AE" w14:textId="77777777" w:rsidTr="0021383F">
        <w:tc>
          <w:tcPr>
            <w:tcW w:w="5532" w:type="dxa"/>
          </w:tcPr>
          <w:p w14:paraId="1FC39945" w14:textId="30920A19" w:rsidR="00AB5FCC" w:rsidRPr="00DE49E6" w:rsidRDefault="00B431AF" w:rsidP="00DE49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="0063112A" w:rsidRPr="00A036CD">
              <w:rPr>
                <w:rFonts w:ascii="Arial" w:hAnsi="Arial" w:cs="Arial"/>
                <w:szCs w:val="20"/>
              </w:rPr>
              <w:t>ecurity risks and safety considerations related to</w:t>
            </w:r>
            <w:r w:rsidR="006A505F">
              <w:rPr>
                <w:rFonts w:ascii="Arial" w:hAnsi="Arial" w:cs="Arial"/>
                <w:szCs w:val="20"/>
              </w:rPr>
              <w:t xml:space="preserve"> residents at risk for wandering</w:t>
            </w:r>
            <w:r w:rsidR="00DE49E6">
              <w:rPr>
                <w:rFonts w:ascii="Arial" w:hAnsi="Arial" w:cs="Arial"/>
                <w:szCs w:val="20"/>
              </w:rPr>
              <w:t xml:space="preserve"> have been evaluated and implemented</w:t>
            </w:r>
          </w:p>
        </w:tc>
        <w:tc>
          <w:tcPr>
            <w:tcW w:w="2217" w:type="dxa"/>
            <w:gridSpan w:val="2"/>
          </w:tcPr>
          <w:p w14:paraId="62198BAB" w14:textId="77777777" w:rsidR="00A036CD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172DB217" w14:textId="77777777" w:rsidR="0063112A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0562CB0E" w14:textId="77777777" w:rsidR="0063112A" w:rsidRPr="00A036CD" w:rsidRDefault="0063112A" w:rsidP="00A63F05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63112A" w:rsidRPr="00EF22F4" w14:paraId="23D7DB99" w14:textId="77777777" w:rsidTr="0021383F">
        <w:tc>
          <w:tcPr>
            <w:tcW w:w="5532" w:type="dxa"/>
          </w:tcPr>
          <w:p w14:paraId="00139874" w14:textId="65FAC7D7" w:rsidR="0063112A" w:rsidRPr="00A036CD" w:rsidRDefault="006A505F" w:rsidP="006A505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Appropriate m</w:t>
            </w:r>
            <w:r w:rsidR="0063112A" w:rsidRPr="00A036CD">
              <w:rPr>
                <w:rFonts w:ascii="Arial" w:hAnsi="Arial" w:cs="Arial"/>
                <w:szCs w:val="20"/>
              </w:rPr>
              <w:t xml:space="preserve">enu changes </w:t>
            </w:r>
            <w:r w:rsidR="00B431AF">
              <w:rPr>
                <w:rFonts w:ascii="Arial" w:hAnsi="Arial" w:cs="Arial"/>
                <w:szCs w:val="20"/>
              </w:rPr>
              <w:t>have been implemented</w:t>
            </w:r>
          </w:p>
        </w:tc>
        <w:tc>
          <w:tcPr>
            <w:tcW w:w="2217" w:type="dxa"/>
            <w:gridSpan w:val="2"/>
          </w:tcPr>
          <w:p w14:paraId="568B51FB" w14:textId="77777777" w:rsidR="00A036CD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65834331" w14:textId="77777777" w:rsidR="0063112A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6D98A12B" w14:textId="77777777" w:rsidR="0063112A" w:rsidRPr="00A036CD" w:rsidRDefault="0063112A" w:rsidP="00A63F05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63112A" w:rsidRPr="00EF22F4" w14:paraId="6E13E515" w14:textId="77777777" w:rsidTr="0021383F">
        <w:tc>
          <w:tcPr>
            <w:tcW w:w="5532" w:type="dxa"/>
          </w:tcPr>
          <w:p w14:paraId="68DA84E3" w14:textId="0FE97F9E" w:rsidR="0063112A" w:rsidRPr="00A036CD" w:rsidRDefault="00B431AF" w:rsidP="006A505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Recreation plans have been </w:t>
            </w:r>
            <w:r w:rsidR="00A036CD">
              <w:rPr>
                <w:rFonts w:ascii="Arial" w:hAnsi="Arial" w:cs="Arial"/>
                <w:szCs w:val="20"/>
              </w:rPr>
              <w:t>adjusted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6A505F">
              <w:rPr>
                <w:rFonts w:ascii="Arial" w:hAnsi="Arial" w:cs="Arial"/>
                <w:szCs w:val="20"/>
              </w:rPr>
              <w:t>as needed</w:t>
            </w:r>
          </w:p>
        </w:tc>
        <w:tc>
          <w:tcPr>
            <w:tcW w:w="2217" w:type="dxa"/>
            <w:gridSpan w:val="2"/>
          </w:tcPr>
          <w:p w14:paraId="037E36D2" w14:textId="77777777" w:rsidR="00A036CD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4CAA9995" w14:textId="77777777" w:rsidR="0063112A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2946DB82" w14:textId="77777777" w:rsidR="0063112A" w:rsidRPr="00A036CD" w:rsidRDefault="0063112A" w:rsidP="00A63F05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DE49E6" w:rsidRPr="00EF22F4" w14:paraId="7C37BF3B" w14:textId="77777777" w:rsidTr="0021383F">
        <w:tc>
          <w:tcPr>
            <w:tcW w:w="5532" w:type="dxa"/>
          </w:tcPr>
          <w:p w14:paraId="73AF4645" w14:textId="095A2BF1" w:rsidR="00DE49E6" w:rsidRDefault="00DE49E6" w:rsidP="00DE49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Extra warm clothing and blankets are available and used when needed</w:t>
            </w:r>
          </w:p>
        </w:tc>
        <w:tc>
          <w:tcPr>
            <w:tcW w:w="2217" w:type="dxa"/>
            <w:gridSpan w:val="2"/>
          </w:tcPr>
          <w:p w14:paraId="2627B204" w14:textId="77777777" w:rsidR="00DE49E6" w:rsidRPr="009905DA" w:rsidRDefault="00DE49E6" w:rsidP="00A036CD">
            <w:pPr>
              <w:rPr>
                <w:rFonts w:ascii="Segoe UI Symbol" w:hAnsi="Segoe UI Symbol" w:cs="Segoe UI Symbol"/>
                <w:szCs w:val="20"/>
              </w:rPr>
            </w:pPr>
          </w:p>
        </w:tc>
        <w:tc>
          <w:tcPr>
            <w:tcW w:w="2612" w:type="dxa"/>
            <w:gridSpan w:val="2"/>
          </w:tcPr>
          <w:p w14:paraId="5BE50683" w14:textId="77777777" w:rsidR="00DE49E6" w:rsidRPr="00A036CD" w:rsidRDefault="00DE49E6" w:rsidP="00A63F05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63112A" w:rsidRPr="00EF22F4" w14:paraId="2F9A465B" w14:textId="77777777" w:rsidTr="006A505F">
        <w:trPr>
          <w:trHeight w:val="1589"/>
        </w:trPr>
        <w:tc>
          <w:tcPr>
            <w:tcW w:w="5532" w:type="dxa"/>
          </w:tcPr>
          <w:p w14:paraId="07547A01" w14:textId="1F4EAB24" w:rsidR="00AB5FCC" w:rsidRPr="006A505F" w:rsidRDefault="00B431AF" w:rsidP="00AB5F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Temperature in </w:t>
            </w:r>
            <w:r w:rsidR="0063112A" w:rsidRPr="00A036CD">
              <w:rPr>
                <w:rFonts w:ascii="Arial" w:hAnsi="Arial" w:cs="Arial"/>
                <w:szCs w:val="20"/>
              </w:rPr>
              <w:t xml:space="preserve">medication room does not present any risk to the integrity </w:t>
            </w:r>
            <w:r>
              <w:rPr>
                <w:rFonts w:ascii="Arial" w:hAnsi="Arial" w:cs="Arial"/>
                <w:szCs w:val="20"/>
              </w:rPr>
              <w:t xml:space="preserve">or stability of the </w:t>
            </w:r>
            <w:r w:rsidR="0063112A" w:rsidRPr="00A036CD">
              <w:rPr>
                <w:rFonts w:ascii="Arial" w:hAnsi="Arial" w:cs="Arial"/>
                <w:szCs w:val="20"/>
              </w:rPr>
              <w:t>pharmaceuticals</w:t>
            </w:r>
          </w:p>
        </w:tc>
        <w:tc>
          <w:tcPr>
            <w:tcW w:w="2217" w:type="dxa"/>
            <w:gridSpan w:val="2"/>
          </w:tcPr>
          <w:p w14:paraId="2B76E779" w14:textId="77777777" w:rsidR="00A036CD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19E92F7A" w14:textId="77777777" w:rsidR="0063112A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3A0FF5F2" w14:textId="0A569CAB" w:rsidR="003E3ADD" w:rsidRDefault="003E3ADD" w:rsidP="00A63F05">
            <w:pPr>
              <w:rPr>
                <w:rFonts w:ascii="Arial" w:hAnsi="Arial" w:cs="Arial"/>
                <w:szCs w:val="20"/>
                <w:highlight w:val="yellow"/>
              </w:rPr>
            </w:pPr>
          </w:p>
          <w:p w14:paraId="17AD93B2" w14:textId="101A24BA" w:rsidR="003E3ADD" w:rsidRPr="00A036CD" w:rsidRDefault="003E3ADD" w:rsidP="00A63F05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CB5A84" w:rsidRPr="00EF22F4" w14:paraId="043016E7" w14:textId="77777777" w:rsidTr="0021383F">
        <w:tc>
          <w:tcPr>
            <w:tcW w:w="5532" w:type="dxa"/>
            <w:shd w:val="clear" w:color="auto" w:fill="BFBFBF" w:themeFill="background1" w:themeFillShade="BF"/>
          </w:tcPr>
          <w:p w14:paraId="12EF45D0" w14:textId="77777777" w:rsidR="00CB5A84" w:rsidRPr="00A036CD" w:rsidRDefault="00CB5A84" w:rsidP="00A63F05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  <w:r w:rsidRPr="00A036CD">
              <w:rPr>
                <w:i w:val="0"/>
                <w:sz w:val="20"/>
                <w:szCs w:val="20"/>
              </w:rPr>
              <w:t>Clinical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9AEEC2" w14:textId="77777777" w:rsidR="00CB5A84" w:rsidRPr="00A036CD" w:rsidRDefault="00CB5A84" w:rsidP="00A63F05">
            <w:pPr>
              <w:pStyle w:val="Heading2"/>
              <w:spacing w:before="0" w:after="0"/>
              <w:outlineLvl w:val="1"/>
              <w:rPr>
                <w:i w:val="0"/>
                <w:sz w:val="20"/>
                <w:szCs w:val="20"/>
              </w:rPr>
            </w:pPr>
            <w:r w:rsidRPr="00A036CD">
              <w:rPr>
                <w:i w:val="0"/>
                <w:sz w:val="20"/>
                <w:szCs w:val="20"/>
              </w:rPr>
              <w:t>Progress</w:t>
            </w:r>
          </w:p>
        </w:tc>
        <w:tc>
          <w:tcPr>
            <w:tcW w:w="2612" w:type="dxa"/>
            <w:gridSpan w:val="2"/>
            <w:shd w:val="clear" w:color="auto" w:fill="BFBFBF" w:themeFill="background1" w:themeFillShade="BF"/>
          </w:tcPr>
          <w:p w14:paraId="035E8887" w14:textId="77777777" w:rsidR="00CB5A84" w:rsidRPr="00A036CD" w:rsidRDefault="0063112A" w:rsidP="00A63F05">
            <w:pPr>
              <w:pStyle w:val="Heading2"/>
              <w:spacing w:before="0" w:after="0"/>
              <w:outlineLvl w:val="1"/>
              <w:rPr>
                <w:i w:val="0"/>
                <w:sz w:val="20"/>
                <w:szCs w:val="20"/>
              </w:rPr>
            </w:pPr>
            <w:r w:rsidRPr="00A036CD">
              <w:rPr>
                <w:i w:val="0"/>
                <w:sz w:val="20"/>
                <w:szCs w:val="20"/>
              </w:rPr>
              <w:t>Actions to be taken</w:t>
            </w:r>
          </w:p>
        </w:tc>
      </w:tr>
      <w:tr w:rsidR="00CB5A84" w:rsidRPr="00EF22F4" w14:paraId="6A341481" w14:textId="77777777" w:rsidTr="0021383F">
        <w:tc>
          <w:tcPr>
            <w:tcW w:w="5532" w:type="dxa"/>
            <w:tcBorders>
              <w:right w:val="nil"/>
            </w:tcBorders>
            <w:shd w:val="clear" w:color="auto" w:fill="D9D9D9" w:themeFill="background1" w:themeFillShade="D9"/>
          </w:tcPr>
          <w:p w14:paraId="1114FA58" w14:textId="77777777" w:rsidR="00CB5A84" w:rsidRPr="00A036CD" w:rsidRDefault="00CB5A84" w:rsidP="00A63F05">
            <w:pPr>
              <w:rPr>
                <w:rFonts w:ascii="Arial" w:hAnsi="Arial" w:cs="Arial"/>
                <w:b/>
                <w:szCs w:val="20"/>
              </w:rPr>
            </w:pPr>
            <w:r w:rsidRPr="00A036CD">
              <w:rPr>
                <w:rFonts w:ascii="Arial" w:hAnsi="Arial" w:cs="Arial"/>
                <w:b/>
                <w:szCs w:val="20"/>
              </w:rPr>
              <w:t>Resident Considerations</w:t>
            </w:r>
          </w:p>
        </w:tc>
        <w:tc>
          <w:tcPr>
            <w:tcW w:w="221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DE4B5B7" w14:textId="77777777" w:rsidR="00CB5A84" w:rsidRPr="00A036CD" w:rsidRDefault="00CB5A84" w:rsidP="00A63F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2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66204FF1" w14:textId="77777777" w:rsidR="00CB5A84" w:rsidRPr="00A036CD" w:rsidRDefault="00CB5A84" w:rsidP="00A63F05">
            <w:pPr>
              <w:rPr>
                <w:rFonts w:ascii="Arial" w:hAnsi="Arial" w:cs="Arial"/>
                <w:szCs w:val="20"/>
              </w:rPr>
            </w:pPr>
          </w:p>
        </w:tc>
      </w:tr>
      <w:tr w:rsidR="0063112A" w:rsidRPr="00EF22F4" w14:paraId="44CA9129" w14:textId="77777777" w:rsidTr="0021383F">
        <w:tc>
          <w:tcPr>
            <w:tcW w:w="5532" w:type="dxa"/>
          </w:tcPr>
          <w:p w14:paraId="2326A1AA" w14:textId="066C4F20" w:rsidR="0063112A" w:rsidRPr="00DE49E6" w:rsidRDefault="00DE49E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Cs w:val="20"/>
                <w:lang w:val="en-CA"/>
              </w:rPr>
            </w:pPr>
            <w:r>
              <w:rPr>
                <w:rFonts w:ascii="Arial" w:eastAsia="Arial" w:hAnsi="Arial" w:cs="Arial"/>
                <w:color w:val="000000" w:themeColor="text1"/>
                <w:szCs w:val="20"/>
                <w:lang w:val="en-CA"/>
              </w:rPr>
              <w:t>Share hypothermia signs and symptoms info sheet with family members during event</w:t>
            </w:r>
          </w:p>
        </w:tc>
        <w:tc>
          <w:tcPr>
            <w:tcW w:w="2217" w:type="dxa"/>
            <w:gridSpan w:val="2"/>
          </w:tcPr>
          <w:p w14:paraId="4CAD4B4A" w14:textId="77777777" w:rsidR="00A036CD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Pr="00A036CD">
              <w:rPr>
                <w:rFonts w:ascii="Arial" w:hAnsi="Arial" w:cs="Arial"/>
                <w:szCs w:val="20"/>
              </w:rPr>
              <w:t>N</w:t>
            </w:r>
            <w:r w:rsidR="00AB5FCC">
              <w:rPr>
                <w:rFonts w:ascii="Arial" w:hAnsi="Arial" w:cs="Aria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o   </w:t>
            </w:r>
          </w:p>
          <w:p w14:paraId="226DD858" w14:textId="77777777" w:rsidR="0063112A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54CD245A" w14:textId="77777777" w:rsidR="0063112A" w:rsidRPr="00A036CD" w:rsidRDefault="0063112A" w:rsidP="00A63F05">
            <w:pPr>
              <w:rPr>
                <w:rFonts w:ascii="Arial" w:hAnsi="Arial" w:cs="Arial"/>
                <w:szCs w:val="20"/>
              </w:rPr>
            </w:pPr>
          </w:p>
        </w:tc>
      </w:tr>
      <w:tr w:rsidR="0063112A" w:rsidRPr="00EF22F4" w14:paraId="7E2C1D98" w14:textId="77777777" w:rsidTr="0021383F">
        <w:tc>
          <w:tcPr>
            <w:tcW w:w="5532" w:type="dxa"/>
          </w:tcPr>
          <w:p w14:paraId="4BB95253" w14:textId="3858F555" w:rsidR="0063112A" w:rsidRPr="00DE49E6" w:rsidRDefault="00DE49E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  <w:lang w:val="en-CA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en-CA"/>
              </w:rPr>
              <w:t>Share hypothermia document with staff during event</w:t>
            </w:r>
          </w:p>
        </w:tc>
        <w:tc>
          <w:tcPr>
            <w:tcW w:w="2217" w:type="dxa"/>
            <w:gridSpan w:val="2"/>
          </w:tcPr>
          <w:p w14:paraId="5C754007" w14:textId="77777777" w:rsidR="00A036CD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51E9024D" w14:textId="77777777" w:rsidR="0063112A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1231BE67" w14:textId="77777777" w:rsidR="0063112A" w:rsidRPr="00A036CD" w:rsidRDefault="0063112A" w:rsidP="00A63F05">
            <w:pPr>
              <w:rPr>
                <w:rFonts w:ascii="Arial" w:hAnsi="Arial" w:cs="Arial"/>
                <w:szCs w:val="20"/>
              </w:rPr>
            </w:pPr>
          </w:p>
        </w:tc>
      </w:tr>
      <w:tr w:rsidR="0063112A" w:rsidRPr="00EF22F4" w14:paraId="00EECA72" w14:textId="77777777" w:rsidTr="0021383F">
        <w:tc>
          <w:tcPr>
            <w:tcW w:w="5532" w:type="dxa"/>
          </w:tcPr>
          <w:p w14:paraId="5F45FBA6" w14:textId="3A9B4725" w:rsidR="0063112A" w:rsidRPr="00DE49E6" w:rsidRDefault="00DE49E6" w:rsidP="00DE49E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Ensure that residents who are leaving with family (on outings) are wearing appropriate clothing for the weather</w:t>
            </w:r>
          </w:p>
        </w:tc>
        <w:tc>
          <w:tcPr>
            <w:tcW w:w="2217" w:type="dxa"/>
            <w:gridSpan w:val="2"/>
          </w:tcPr>
          <w:p w14:paraId="30E0063F" w14:textId="77777777" w:rsidR="00A036CD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301CE588" w14:textId="77777777" w:rsidR="0063112A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N/A </w:t>
            </w:r>
          </w:p>
        </w:tc>
        <w:tc>
          <w:tcPr>
            <w:tcW w:w="2612" w:type="dxa"/>
            <w:gridSpan w:val="2"/>
          </w:tcPr>
          <w:p w14:paraId="36FEB5B0" w14:textId="77777777" w:rsidR="0063112A" w:rsidRPr="00A036CD" w:rsidRDefault="0063112A" w:rsidP="00A63F05">
            <w:pPr>
              <w:rPr>
                <w:rFonts w:ascii="Arial" w:hAnsi="Arial" w:cs="Arial"/>
                <w:szCs w:val="20"/>
              </w:rPr>
            </w:pPr>
          </w:p>
        </w:tc>
      </w:tr>
      <w:tr w:rsidR="00DE49E6" w:rsidRPr="00EF22F4" w14:paraId="66F7B3D8" w14:textId="77777777" w:rsidTr="0021383F">
        <w:tc>
          <w:tcPr>
            <w:tcW w:w="5532" w:type="dxa"/>
          </w:tcPr>
          <w:p w14:paraId="55483E00" w14:textId="71D13DF0" w:rsidR="00DE49E6" w:rsidRDefault="00DE49E6" w:rsidP="00DE49E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Ensure residents who are at risk of wandering are identified and care planned</w:t>
            </w:r>
          </w:p>
        </w:tc>
        <w:tc>
          <w:tcPr>
            <w:tcW w:w="2217" w:type="dxa"/>
            <w:gridSpan w:val="2"/>
          </w:tcPr>
          <w:p w14:paraId="4F7F702C" w14:textId="77777777" w:rsidR="00DE49E6" w:rsidRPr="009905DA" w:rsidRDefault="00DE49E6" w:rsidP="00A036CD">
            <w:pPr>
              <w:rPr>
                <w:rFonts w:ascii="Segoe UI Symbol" w:hAnsi="Segoe UI Symbol" w:cs="Segoe UI Symbol"/>
                <w:szCs w:val="20"/>
              </w:rPr>
            </w:pPr>
          </w:p>
        </w:tc>
        <w:tc>
          <w:tcPr>
            <w:tcW w:w="2612" w:type="dxa"/>
            <w:gridSpan w:val="2"/>
          </w:tcPr>
          <w:p w14:paraId="66FF3095" w14:textId="77777777" w:rsidR="00DE49E6" w:rsidRPr="00A036CD" w:rsidRDefault="00DE49E6" w:rsidP="00A63F05">
            <w:pPr>
              <w:rPr>
                <w:rFonts w:ascii="Arial" w:hAnsi="Arial" w:cs="Arial"/>
                <w:szCs w:val="20"/>
              </w:rPr>
            </w:pPr>
          </w:p>
        </w:tc>
      </w:tr>
      <w:tr w:rsidR="00CB5A84" w:rsidRPr="00EF22F4" w14:paraId="10BFCE29" w14:textId="77777777" w:rsidTr="0021383F">
        <w:tc>
          <w:tcPr>
            <w:tcW w:w="5532" w:type="dxa"/>
            <w:shd w:val="clear" w:color="auto" w:fill="BFBFBF" w:themeFill="background1" w:themeFillShade="BF"/>
          </w:tcPr>
          <w:p w14:paraId="37830B3C" w14:textId="77777777" w:rsidR="00CB5A84" w:rsidRPr="00A036CD" w:rsidRDefault="00CB5A84" w:rsidP="00A63F05">
            <w:pPr>
              <w:rPr>
                <w:rFonts w:ascii="Arial" w:hAnsi="Arial" w:cs="Arial"/>
                <w:b/>
                <w:bCs/>
                <w:szCs w:val="20"/>
                <w:highlight w:val="yellow"/>
              </w:rPr>
            </w:pPr>
            <w:r w:rsidRPr="00A036CD">
              <w:rPr>
                <w:rFonts w:ascii="Arial" w:hAnsi="Arial" w:cs="Arial"/>
                <w:b/>
                <w:bCs/>
                <w:szCs w:val="20"/>
              </w:rPr>
              <w:t>Staff Considerations</w:t>
            </w:r>
          </w:p>
        </w:tc>
        <w:tc>
          <w:tcPr>
            <w:tcW w:w="2217" w:type="dxa"/>
            <w:gridSpan w:val="2"/>
            <w:shd w:val="clear" w:color="auto" w:fill="BFBFBF" w:themeFill="background1" w:themeFillShade="BF"/>
          </w:tcPr>
          <w:p w14:paraId="2FA1C668" w14:textId="77777777" w:rsidR="00CB5A84" w:rsidRPr="00A036CD" w:rsidRDefault="00D63D05" w:rsidP="00A63F05">
            <w:pPr>
              <w:rPr>
                <w:rFonts w:ascii="Arial" w:hAnsi="Arial" w:cs="Arial"/>
                <w:b/>
                <w:bCs/>
                <w:szCs w:val="20"/>
              </w:rPr>
            </w:pPr>
            <w:r w:rsidRPr="00A036CD">
              <w:rPr>
                <w:rFonts w:ascii="Arial" w:hAnsi="Arial" w:cs="Arial"/>
                <w:b/>
                <w:bCs/>
                <w:szCs w:val="20"/>
              </w:rPr>
              <w:t>Progress</w:t>
            </w:r>
          </w:p>
        </w:tc>
        <w:tc>
          <w:tcPr>
            <w:tcW w:w="2612" w:type="dxa"/>
            <w:gridSpan w:val="2"/>
            <w:shd w:val="clear" w:color="auto" w:fill="BFBFBF" w:themeFill="background1" w:themeFillShade="BF"/>
          </w:tcPr>
          <w:p w14:paraId="7D5F1261" w14:textId="77777777" w:rsidR="00CB5A84" w:rsidRPr="00A036CD" w:rsidRDefault="00D63D05" w:rsidP="00A63F05">
            <w:pPr>
              <w:rPr>
                <w:rFonts w:ascii="Arial" w:hAnsi="Arial" w:cs="Arial"/>
                <w:b/>
                <w:bCs/>
                <w:szCs w:val="20"/>
              </w:rPr>
            </w:pPr>
            <w:r w:rsidRPr="00A036CD">
              <w:rPr>
                <w:rFonts w:ascii="Arial" w:hAnsi="Arial" w:cs="Arial"/>
                <w:b/>
                <w:bCs/>
                <w:szCs w:val="20"/>
              </w:rPr>
              <w:t>Actions to be taken</w:t>
            </w:r>
          </w:p>
        </w:tc>
      </w:tr>
      <w:tr w:rsidR="00CB5A84" w:rsidRPr="00EF22F4" w14:paraId="70FE580F" w14:textId="77777777" w:rsidTr="0021383F">
        <w:tc>
          <w:tcPr>
            <w:tcW w:w="5532" w:type="dxa"/>
          </w:tcPr>
          <w:p w14:paraId="30FC8B74" w14:textId="1DCA892F" w:rsidR="002C0DAE" w:rsidRPr="00A036CD" w:rsidRDefault="006A505F" w:rsidP="00D63D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Cs w:val="20"/>
                <w:lang w:val="en-CA"/>
              </w:rPr>
              <w:lastRenderedPageBreak/>
              <w:t>Emergency supplies for staff are available</w:t>
            </w:r>
          </w:p>
        </w:tc>
        <w:tc>
          <w:tcPr>
            <w:tcW w:w="2217" w:type="dxa"/>
            <w:gridSpan w:val="2"/>
          </w:tcPr>
          <w:p w14:paraId="5D1BD208" w14:textId="77777777" w:rsidR="00A036CD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51F6FA1E" w14:textId="77777777" w:rsidR="00CB5A84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30D7AA69" w14:textId="77777777" w:rsidR="00CB5A84" w:rsidRPr="00A036CD" w:rsidRDefault="00CB5A84" w:rsidP="00A63F05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D63D05" w:rsidRPr="00EF22F4" w14:paraId="7830CA31" w14:textId="77777777" w:rsidTr="0021383F">
        <w:tc>
          <w:tcPr>
            <w:tcW w:w="5532" w:type="dxa"/>
          </w:tcPr>
          <w:p w14:paraId="5CD1D02E" w14:textId="03AF3897" w:rsidR="00D63D05" w:rsidRPr="00A036CD" w:rsidRDefault="006A505F" w:rsidP="00D63D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Cs w:val="20"/>
                <w:lang w:val="en-CA"/>
              </w:rPr>
              <w:t xml:space="preserve">Staff from out of town are supported with accommodations </w:t>
            </w:r>
          </w:p>
        </w:tc>
        <w:tc>
          <w:tcPr>
            <w:tcW w:w="2217" w:type="dxa"/>
            <w:gridSpan w:val="2"/>
          </w:tcPr>
          <w:p w14:paraId="14A2F4FB" w14:textId="77777777" w:rsidR="00A036CD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2908FCCE" w14:textId="77777777" w:rsidR="00D63D05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7196D064" w14:textId="77777777" w:rsidR="00D63D05" w:rsidRPr="00A036CD" w:rsidRDefault="00D63D05" w:rsidP="00A63F05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D63D05" w:rsidRPr="00EF22F4" w14:paraId="127FA30D" w14:textId="77777777" w:rsidTr="0021383F">
        <w:tc>
          <w:tcPr>
            <w:tcW w:w="5532" w:type="dxa"/>
          </w:tcPr>
          <w:p w14:paraId="4AD9ADFA" w14:textId="77777777" w:rsidR="00D63D05" w:rsidRPr="00A036CD" w:rsidRDefault="00B431AF" w:rsidP="00D63D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Cs w:val="20"/>
                <w:lang w:val="en-CA"/>
              </w:rPr>
              <w:t>Temperature in staff break rooms is assessed for comfort</w:t>
            </w:r>
          </w:p>
        </w:tc>
        <w:tc>
          <w:tcPr>
            <w:tcW w:w="2217" w:type="dxa"/>
            <w:gridSpan w:val="2"/>
          </w:tcPr>
          <w:p w14:paraId="167E5DBA" w14:textId="77777777" w:rsidR="00A036CD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3507624B" w14:textId="77777777" w:rsidR="00D63D05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34FF1C98" w14:textId="77777777" w:rsidR="00D63D05" w:rsidRPr="00A036CD" w:rsidRDefault="00D63D05" w:rsidP="00A63F05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D63D05" w:rsidRPr="00EF22F4" w14:paraId="6259A930" w14:textId="77777777" w:rsidTr="0021383F">
        <w:tc>
          <w:tcPr>
            <w:tcW w:w="5532" w:type="dxa"/>
          </w:tcPr>
          <w:p w14:paraId="1F61AF5D" w14:textId="77777777" w:rsidR="00D63D05" w:rsidRPr="00A036CD" w:rsidRDefault="00B431AF" w:rsidP="00D63D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Cs w:val="20"/>
                <w:lang w:val="en-CA"/>
              </w:rPr>
            </w:pPr>
            <w:r>
              <w:rPr>
                <w:rFonts w:ascii="Arial" w:hAnsi="Arial" w:cs="Arial"/>
                <w:szCs w:val="20"/>
              </w:rPr>
              <w:t xml:space="preserve">Staff are monitoring </w:t>
            </w:r>
            <w:r w:rsidR="00D63D05" w:rsidRPr="00A036CD">
              <w:rPr>
                <w:rFonts w:ascii="Arial" w:hAnsi="Arial" w:cs="Arial"/>
                <w:szCs w:val="20"/>
              </w:rPr>
              <w:t>resident responses to changes in care plan and daily routine</w:t>
            </w:r>
          </w:p>
          <w:p w14:paraId="19827F29" w14:textId="77777777" w:rsidR="00D63D05" w:rsidRPr="00A036CD" w:rsidRDefault="00214262" w:rsidP="00D63D0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Cs w:val="20"/>
                <w:lang w:val="en-CA"/>
              </w:rPr>
            </w:pPr>
            <w:r w:rsidRPr="00A036CD">
              <w:rPr>
                <w:rFonts w:ascii="Arial" w:hAnsi="Arial" w:cs="Arial"/>
                <w:szCs w:val="20"/>
              </w:rPr>
              <w:t>a</w:t>
            </w:r>
            <w:r w:rsidR="00D63D05" w:rsidRPr="00A036CD">
              <w:rPr>
                <w:rFonts w:ascii="Arial" w:hAnsi="Arial" w:cs="Arial"/>
                <w:szCs w:val="20"/>
              </w:rPr>
              <w:t>ny reactions to implementation of emergency plans</w:t>
            </w:r>
          </w:p>
          <w:p w14:paraId="0E076FB0" w14:textId="77777777" w:rsidR="00D63D05" w:rsidRPr="00A036CD" w:rsidRDefault="00214262" w:rsidP="00D63D0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Cs w:val="20"/>
                <w:lang w:val="en-CA"/>
              </w:rPr>
            </w:pPr>
            <w:r w:rsidRPr="00A036CD">
              <w:rPr>
                <w:rFonts w:ascii="Arial" w:hAnsi="Arial" w:cs="Arial"/>
                <w:szCs w:val="20"/>
              </w:rPr>
              <w:t>n</w:t>
            </w:r>
            <w:r w:rsidR="00D63D05" w:rsidRPr="00A036CD">
              <w:rPr>
                <w:rFonts w:ascii="Arial" w:hAnsi="Arial" w:cs="Arial"/>
                <w:szCs w:val="20"/>
              </w:rPr>
              <w:t>otify the nurse/team lead if any changes in condition or behavior are observed</w:t>
            </w:r>
          </w:p>
        </w:tc>
        <w:tc>
          <w:tcPr>
            <w:tcW w:w="2217" w:type="dxa"/>
            <w:gridSpan w:val="2"/>
          </w:tcPr>
          <w:p w14:paraId="346EEC1A" w14:textId="77777777" w:rsidR="00A036CD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3734DEFB" w14:textId="77777777" w:rsidR="00D63D05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6BD18F9B" w14:textId="77777777" w:rsidR="00D63D05" w:rsidRPr="00A036CD" w:rsidRDefault="00D63D05" w:rsidP="00A63F05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CB5A84" w:rsidRPr="00EF22F4" w14:paraId="5AEBA111" w14:textId="77777777" w:rsidTr="0021383F">
        <w:tc>
          <w:tcPr>
            <w:tcW w:w="5532" w:type="dxa"/>
            <w:shd w:val="clear" w:color="auto" w:fill="BFBFBF" w:themeFill="background1" w:themeFillShade="BF"/>
          </w:tcPr>
          <w:p w14:paraId="3CACDAF6" w14:textId="77777777" w:rsidR="00CB5A84" w:rsidRPr="00A036CD" w:rsidRDefault="00CB5A84" w:rsidP="00A63F05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  <w:r w:rsidRPr="00A036CD">
              <w:rPr>
                <w:i w:val="0"/>
                <w:sz w:val="20"/>
                <w:szCs w:val="20"/>
              </w:rPr>
              <w:t>Communication</w:t>
            </w:r>
          </w:p>
        </w:tc>
        <w:tc>
          <w:tcPr>
            <w:tcW w:w="2217" w:type="dxa"/>
            <w:gridSpan w:val="2"/>
            <w:shd w:val="clear" w:color="auto" w:fill="BFBFBF" w:themeFill="background1" w:themeFillShade="BF"/>
          </w:tcPr>
          <w:p w14:paraId="6A5C9E96" w14:textId="77777777" w:rsidR="00CB5A84" w:rsidRPr="00A036CD" w:rsidRDefault="00CB5A84" w:rsidP="00A63F05">
            <w:pPr>
              <w:pStyle w:val="Heading2"/>
              <w:spacing w:before="0" w:after="0"/>
              <w:outlineLvl w:val="1"/>
              <w:rPr>
                <w:b w:val="0"/>
                <w:bCs w:val="0"/>
                <w:iCs w:val="0"/>
                <w:sz w:val="20"/>
                <w:szCs w:val="20"/>
              </w:rPr>
            </w:pPr>
            <w:r w:rsidRPr="00A036CD">
              <w:rPr>
                <w:i w:val="0"/>
                <w:sz w:val="20"/>
                <w:szCs w:val="20"/>
              </w:rPr>
              <w:t>Progress</w:t>
            </w:r>
          </w:p>
        </w:tc>
        <w:tc>
          <w:tcPr>
            <w:tcW w:w="2612" w:type="dxa"/>
            <w:gridSpan w:val="2"/>
            <w:shd w:val="clear" w:color="auto" w:fill="BFBFBF" w:themeFill="background1" w:themeFillShade="BF"/>
          </w:tcPr>
          <w:p w14:paraId="78C3B812" w14:textId="77777777" w:rsidR="00CB5A84" w:rsidRPr="00A036CD" w:rsidRDefault="0063112A" w:rsidP="00A63F05">
            <w:pPr>
              <w:pStyle w:val="Heading2"/>
              <w:spacing w:before="0" w:after="0"/>
              <w:outlineLvl w:val="1"/>
              <w:rPr>
                <w:b w:val="0"/>
                <w:bCs w:val="0"/>
                <w:iCs w:val="0"/>
                <w:sz w:val="20"/>
                <w:szCs w:val="20"/>
              </w:rPr>
            </w:pPr>
            <w:r w:rsidRPr="00A036CD">
              <w:rPr>
                <w:i w:val="0"/>
                <w:sz w:val="20"/>
                <w:szCs w:val="20"/>
              </w:rPr>
              <w:t>Actions to be taken</w:t>
            </w:r>
          </w:p>
        </w:tc>
      </w:tr>
      <w:tr w:rsidR="00CB5A84" w:rsidRPr="00EF22F4" w14:paraId="4EAF9D89" w14:textId="77777777" w:rsidTr="0021383F">
        <w:tc>
          <w:tcPr>
            <w:tcW w:w="5532" w:type="dxa"/>
          </w:tcPr>
          <w:p w14:paraId="27FBFF49" w14:textId="3E4D25BF" w:rsidR="00CB5A84" w:rsidRPr="00A036CD" w:rsidRDefault="00B431AF" w:rsidP="006A505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CB5A84" w:rsidRPr="00A036CD">
              <w:rPr>
                <w:rFonts w:ascii="Arial" w:hAnsi="Arial" w:cs="Arial"/>
                <w:szCs w:val="20"/>
              </w:rPr>
              <w:t xml:space="preserve">esidents, staff, family members and volunteers are kept up-to-date daily </w:t>
            </w:r>
            <w:r w:rsidR="006A505F">
              <w:rPr>
                <w:rFonts w:ascii="Arial" w:hAnsi="Arial" w:cs="Arial"/>
                <w:szCs w:val="20"/>
              </w:rPr>
              <w:t>during the event</w:t>
            </w:r>
            <w:r w:rsidR="00CB5A84" w:rsidRPr="00A036C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217" w:type="dxa"/>
            <w:gridSpan w:val="2"/>
          </w:tcPr>
          <w:p w14:paraId="2E1A5CA7" w14:textId="77777777" w:rsidR="00A036CD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1A42560C" w14:textId="77777777" w:rsidR="00CB5A84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238601FE" w14:textId="77777777" w:rsidR="00CB5A84" w:rsidRPr="00A036CD" w:rsidRDefault="00CB5A84" w:rsidP="00A63F05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D63D05" w:rsidRPr="00EF22F4" w14:paraId="2EFE612C" w14:textId="77777777" w:rsidTr="0021383F">
        <w:tc>
          <w:tcPr>
            <w:tcW w:w="5532" w:type="dxa"/>
          </w:tcPr>
          <w:p w14:paraId="58ED8DA4" w14:textId="5DB0CEF7" w:rsidR="00D63D05" w:rsidRPr="00A036CD" w:rsidRDefault="00B431AF" w:rsidP="006A505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D63D05" w:rsidRPr="00A036CD">
              <w:rPr>
                <w:rFonts w:ascii="Arial" w:hAnsi="Arial" w:cs="Arial"/>
                <w:szCs w:val="20"/>
              </w:rPr>
              <w:t xml:space="preserve">esources </w:t>
            </w:r>
            <w:r>
              <w:rPr>
                <w:rFonts w:ascii="Arial" w:hAnsi="Arial" w:cs="Arial"/>
                <w:szCs w:val="20"/>
              </w:rPr>
              <w:t xml:space="preserve">are available in common areas outlining signs and symptoms </w:t>
            </w:r>
            <w:r w:rsidR="006A505F">
              <w:rPr>
                <w:rFonts w:ascii="Arial" w:hAnsi="Arial" w:cs="Arial"/>
                <w:szCs w:val="20"/>
              </w:rPr>
              <w:t>of hypothermia</w:t>
            </w:r>
          </w:p>
        </w:tc>
        <w:tc>
          <w:tcPr>
            <w:tcW w:w="2217" w:type="dxa"/>
            <w:gridSpan w:val="2"/>
          </w:tcPr>
          <w:p w14:paraId="334D27DF" w14:textId="77777777" w:rsidR="00A036CD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14F9C9AC" w14:textId="77777777" w:rsidR="00D63D05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0F3CABC7" w14:textId="77777777" w:rsidR="00D63D05" w:rsidRPr="00A036CD" w:rsidRDefault="00D63D05" w:rsidP="00A63F05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CB5A84" w:rsidRPr="00EF22F4" w14:paraId="652DB505" w14:textId="77777777" w:rsidTr="0021383F">
        <w:tc>
          <w:tcPr>
            <w:tcW w:w="5532" w:type="dxa"/>
            <w:shd w:val="clear" w:color="auto" w:fill="BFBFBF" w:themeFill="background1" w:themeFillShade="BF"/>
          </w:tcPr>
          <w:p w14:paraId="69D0C959" w14:textId="77777777" w:rsidR="00CB5A84" w:rsidRPr="00A036CD" w:rsidRDefault="00CB5A84" w:rsidP="00A63F05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  <w:r w:rsidRPr="00A036CD">
              <w:rPr>
                <w:i w:val="0"/>
                <w:sz w:val="20"/>
                <w:szCs w:val="20"/>
              </w:rPr>
              <w:t>Education</w:t>
            </w:r>
          </w:p>
        </w:tc>
        <w:tc>
          <w:tcPr>
            <w:tcW w:w="2217" w:type="dxa"/>
            <w:gridSpan w:val="2"/>
            <w:shd w:val="clear" w:color="auto" w:fill="BFBFBF" w:themeFill="background1" w:themeFillShade="BF"/>
          </w:tcPr>
          <w:p w14:paraId="09CB6576" w14:textId="77777777" w:rsidR="00CB5A84" w:rsidRPr="00A036CD" w:rsidRDefault="00CB5A84" w:rsidP="00A63F05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  <w:r w:rsidRPr="00A036CD">
              <w:rPr>
                <w:i w:val="0"/>
                <w:sz w:val="20"/>
                <w:szCs w:val="20"/>
              </w:rPr>
              <w:t>Progress</w:t>
            </w:r>
          </w:p>
        </w:tc>
        <w:tc>
          <w:tcPr>
            <w:tcW w:w="2612" w:type="dxa"/>
            <w:gridSpan w:val="2"/>
            <w:shd w:val="clear" w:color="auto" w:fill="BFBFBF" w:themeFill="background1" w:themeFillShade="BF"/>
          </w:tcPr>
          <w:p w14:paraId="01FFE635" w14:textId="77777777" w:rsidR="00CB5A84" w:rsidRPr="00A036CD" w:rsidRDefault="0063112A" w:rsidP="00A63F05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  <w:r w:rsidRPr="00A036CD">
              <w:rPr>
                <w:i w:val="0"/>
                <w:sz w:val="20"/>
                <w:szCs w:val="20"/>
              </w:rPr>
              <w:t>Actions to be taken</w:t>
            </w:r>
          </w:p>
        </w:tc>
      </w:tr>
      <w:tr w:rsidR="00CB5A84" w:rsidRPr="00EF22F4" w14:paraId="79344F42" w14:textId="77777777" w:rsidTr="0021383F">
        <w:tc>
          <w:tcPr>
            <w:tcW w:w="5532" w:type="dxa"/>
          </w:tcPr>
          <w:p w14:paraId="63F9880A" w14:textId="77777777" w:rsidR="00CB5A84" w:rsidRPr="00A036CD" w:rsidRDefault="00B431AF" w:rsidP="00D63D05">
            <w:pPr>
              <w:pStyle w:val="ListParagraph"/>
              <w:numPr>
                <w:ilvl w:val="0"/>
                <w:numId w:val="14"/>
              </w:numPr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Staff knowledge is assessed and the need for additional education is evaluated</w:t>
            </w:r>
          </w:p>
        </w:tc>
        <w:tc>
          <w:tcPr>
            <w:tcW w:w="2217" w:type="dxa"/>
            <w:gridSpan w:val="2"/>
          </w:tcPr>
          <w:p w14:paraId="50B7E440" w14:textId="77777777" w:rsidR="00A036CD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Yes    </w:t>
            </w:r>
            <w:r>
              <w:rPr>
                <w:rFonts w:ascii="Arial" w:hAnsi="Arial" w:cs="Arial"/>
                <w:szCs w:val="20"/>
              </w:rPr>
              <w:br/>
            </w: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 xml:space="preserve">No   </w:t>
            </w:r>
          </w:p>
          <w:p w14:paraId="69624B66" w14:textId="77777777" w:rsidR="00CB5A84" w:rsidRPr="00A036CD" w:rsidRDefault="00A036CD" w:rsidP="00A036CD">
            <w:pPr>
              <w:rPr>
                <w:rFonts w:ascii="Arial" w:hAnsi="Arial" w:cs="Arial"/>
                <w:szCs w:val="20"/>
              </w:rPr>
            </w:pPr>
            <w:r w:rsidRPr="009905DA">
              <w:rPr>
                <w:rFonts w:ascii="Segoe UI Symbol" w:hAnsi="Segoe UI Symbol" w:cs="Segoe UI Symbol"/>
                <w:szCs w:val="20"/>
              </w:rPr>
              <w:t>☐</w:t>
            </w:r>
            <w:r w:rsidR="00AB5FCC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A036CD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0AD9C6F4" w14:textId="77777777" w:rsidR="00CB5A84" w:rsidRPr="00A036CD" w:rsidRDefault="00CB5A84" w:rsidP="00CB5A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</w:tc>
      </w:tr>
    </w:tbl>
    <w:p w14:paraId="5023141B" w14:textId="77777777" w:rsidR="000C5C27" w:rsidRPr="00A036CD" w:rsidRDefault="000C5C27">
      <w:pPr>
        <w:rPr>
          <w:rFonts w:ascii="Arial" w:hAnsi="Arial" w:cs="Arial"/>
          <w:sz w:val="20"/>
          <w:szCs w:val="20"/>
          <w:u w:val="single"/>
          <w:lang w:val="en-CA"/>
        </w:rPr>
      </w:pPr>
    </w:p>
    <w:p w14:paraId="0F3139F8" w14:textId="7B1A40AD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3F64D665" w14:textId="6B4F4821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28A23D08" w14:textId="5DC1C52E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64C6D54C" w14:textId="0B5586F9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620C4BDE" w14:textId="1BE76D90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4051F2A4" w14:textId="0279FCE6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0AC53769" w14:textId="15A810D1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269BD068" w14:textId="6F021357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4E60DA2D" w14:textId="765BC7DF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7ADF235D" w14:textId="7AEB884B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76FC4C96" w14:textId="58F1F663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4C1FE882" w14:textId="3CECF116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6171CE77" w14:textId="22EB5BC3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4F5F0B23" w14:textId="069B2A87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6C836768" w14:textId="668E9814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2006E595" w14:textId="1C05FD4D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6D1C94C7" w14:textId="575C0E6C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7DFFAAB9" w14:textId="3A93E306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111E32BB" w14:textId="2C75BC91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142F1264" w14:textId="5C99FE1A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6E193647" w14:textId="37D00727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04A8742E" w14:textId="457F3487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4710071B" w14:textId="1EDBE0F0" w:rsidR="018F6E6F" w:rsidRDefault="018F6E6F" w:rsidP="018F6E6F">
      <w:pPr>
        <w:rPr>
          <w:sz w:val="20"/>
          <w:szCs w:val="20"/>
          <w:u w:val="single"/>
          <w:lang w:val="en-CA"/>
        </w:rPr>
      </w:pPr>
    </w:p>
    <w:sectPr w:rsidR="018F6E6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F01763" w16cex:dateUtc="2022-04-30T16:31:21.492Z"/>
  <w16cex:commentExtensible w16cex:durableId="4DBEFF92" w16cex:dateUtc="2022-04-30T16:36:42.828Z"/>
  <w16cex:commentExtensible w16cex:durableId="03ECAC19" w16cex:dateUtc="2022-05-02T23:10:06.181Z"/>
  <w16cex:commentExtensible w16cex:durableId="41AEA848" w16cex:dateUtc="2022-05-02T23:16:07.4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C3BF2B" w16cid:durableId="7D10CBEA"/>
  <w16cid:commentId w16cid:paraId="430EEF00" w16cid:durableId="75F01763"/>
  <w16cid:commentId w16cid:paraId="0ADE2251" w16cid:durableId="4DBEFF92"/>
  <w16cid:commentId w16cid:paraId="3B4365B8" w16cid:durableId="03ECAC19"/>
  <w16cid:commentId w16cid:paraId="3597EFB9" w16cid:durableId="41AEA8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B00AE" w14:textId="77777777" w:rsidR="005B14F5" w:rsidRDefault="005B14F5">
      <w:r>
        <w:separator/>
      </w:r>
    </w:p>
  </w:endnote>
  <w:endnote w:type="continuationSeparator" w:id="0">
    <w:p w14:paraId="42C6D796" w14:textId="77777777" w:rsidR="005B14F5" w:rsidRDefault="005B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1C023B" w14:paraId="664355AD" w14:textId="77777777" w:rsidTr="611C023B">
      <w:tc>
        <w:tcPr>
          <w:tcW w:w="3120" w:type="dxa"/>
        </w:tcPr>
        <w:p w14:paraId="1A965116" w14:textId="77777777" w:rsidR="611C023B" w:rsidRDefault="611C023B" w:rsidP="611C023B">
          <w:pPr>
            <w:pStyle w:val="Header"/>
            <w:ind w:left="-115"/>
          </w:pPr>
        </w:p>
      </w:tc>
      <w:tc>
        <w:tcPr>
          <w:tcW w:w="3120" w:type="dxa"/>
        </w:tcPr>
        <w:p w14:paraId="7DF4E37C" w14:textId="77777777" w:rsidR="611C023B" w:rsidRDefault="611C023B" w:rsidP="611C023B">
          <w:pPr>
            <w:pStyle w:val="Header"/>
            <w:jc w:val="center"/>
          </w:pPr>
        </w:p>
      </w:tc>
      <w:tc>
        <w:tcPr>
          <w:tcW w:w="3120" w:type="dxa"/>
        </w:tcPr>
        <w:p w14:paraId="44FB30F8" w14:textId="77777777" w:rsidR="611C023B" w:rsidRDefault="611C023B" w:rsidP="611C023B">
          <w:pPr>
            <w:pStyle w:val="Header"/>
            <w:ind w:right="-115"/>
            <w:jc w:val="right"/>
          </w:pPr>
        </w:p>
      </w:tc>
    </w:tr>
  </w:tbl>
  <w:p w14:paraId="1DA6542E" w14:textId="7D4A77D2" w:rsidR="611C023B" w:rsidRDefault="00D01151" w:rsidP="611C023B">
    <w:pPr>
      <w:pStyle w:val="Footer"/>
    </w:pPr>
    <w:r>
      <w:tab/>
    </w:r>
    <w:r w:rsidR="006A505F"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1409" w14:textId="77777777" w:rsidR="005B14F5" w:rsidRDefault="005B14F5">
      <w:r>
        <w:separator/>
      </w:r>
    </w:p>
  </w:footnote>
  <w:footnote w:type="continuationSeparator" w:id="0">
    <w:p w14:paraId="562C75D1" w14:textId="77777777" w:rsidR="005B14F5" w:rsidRDefault="005B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E394" w14:textId="77777777" w:rsidR="611C023B" w:rsidRDefault="00A036CD" w:rsidP="611C023B">
    <w:pPr>
      <w:pStyle w:val="Header"/>
    </w:pPr>
    <w:r>
      <w:rPr>
        <w:noProof/>
        <w:lang w:val="en-CA" w:eastAsia="en-CA"/>
      </w:rPr>
      <w:drawing>
        <wp:inline distT="0" distB="0" distL="0" distR="0" wp14:anchorId="63A7DCA0" wp14:editId="39C7D7A4">
          <wp:extent cx="189547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822"/>
    <w:multiLevelType w:val="hybridMultilevel"/>
    <w:tmpl w:val="FEA4A436"/>
    <w:lvl w:ilvl="0" w:tplc="3D44D7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F3A3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6C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A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2E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46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EE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C7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47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00F"/>
    <w:multiLevelType w:val="hybridMultilevel"/>
    <w:tmpl w:val="50E6E8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50404"/>
    <w:multiLevelType w:val="hybridMultilevel"/>
    <w:tmpl w:val="9AB224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6269F"/>
    <w:multiLevelType w:val="hybridMultilevel"/>
    <w:tmpl w:val="ADA8A4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45216"/>
    <w:multiLevelType w:val="hybridMultilevel"/>
    <w:tmpl w:val="C12AE7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005D9"/>
    <w:multiLevelType w:val="hybridMultilevel"/>
    <w:tmpl w:val="3FA897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B957F6"/>
    <w:multiLevelType w:val="hybridMultilevel"/>
    <w:tmpl w:val="80E65E10"/>
    <w:lvl w:ilvl="0" w:tplc="0E9E45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FCB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C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64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CC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68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8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E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62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D225C"/>
    <w:multiLevelType w:val="hybridMultilevel"/>
    <w:tmpl w:val="B6427F7E"/>
    <w:lvl w:ilvl="0" w:tplc="A2CCE1A4">
      <w:start w:val="1"/>
      <w:numFmt w:val="decimal"/>
      <w:lvlText w:val="%1."/>
      <w:lvlJc w:val="left"/>
      <w:pPr>
        <w:ind w:left="720" w:hanging="360"/>
      </w:pPr>
    </w:lvl>
    <w:lvl w:ilvl="1" w:tplc="D31A1BBE">
      <w:start w:val="1"/>
      <w:numFmt w:val="lowerLetter"/>
      <w:lvlText w:val="%2."/>
      <w:lvlJc w:val="left"/>
      <w:pPr>
        <w:ind w:left="1440" w:hanging="360"/>
      </w:pPr>
    </w:lvl>
    <w:lvl w:ilvl="2" w:tplc="B18E18BC">
      <w:start w:val="1"/>
      <w:numFmt w:val="lowerRoman"/>
      <w:lvlText w:val="%3."/>
      <w:lvlJc w:val="right"/>
      <w:pPr>
        <w:ind w:left="2160" w:hanging="180"/>
      </w:pPr>
    </w:lvl>
    <w:lvl w:ilvl="3" w:tplc="41223BDE">
      <w:start w:val="1"/>
      <w:numFmt w:val="decimal"/>
      <w:lvlText w:val="%4."/>
      <w:lvlJc w:val="left"/>
      <w:pPr>
        <w:ind w:left="2880" w:hanging="360"/>
      </w:pPr>
    </w:lvl>
    <w:lvl w:ilvl="4" w:tplc="322C49B2">
      <w:start w:val="1"/>
      <w:numFmt w:val="lowerLetter"/>
      <w:lvlText w:val="%5."/>
      <w:lvlJc w:val="left"/>
      <w:pPr>
        <w:ind w:left="3600" w:hanging="360"/>
      </w:pPr>
    </w:lvl>
    <w:lvl w:ilvl="5" w:tplc="C1EE642A">
      <w:start w:val="1"/>
      <w:numFmt w:val="lowerRoman"/>
      <w:lvlText w:val="%6."/>
      <w:lvlJc w:val="right"/>
      <w:pPr>
        <w:ind w:left="4320" w:hanging="180"/>
      </w:pPr>
    </w:lvl>
    <w:lvl w:ilvl="6" w:tplc="0C6E17D8">
      <w:start w:val="1"/>
      <w:numFmt w:val="decimal"/>
      <w:lvlText w:val="%7."/>
      <w:lvlJc w:val="left"/>
      <w:pPr>
        <w:ind w:left="5040" w:hanging="360"/>
      </w:pPr>
    </w:lvl>
    <w:lvl w:ilvl="7" w:tplc="27541742">
      <w:start w:val="1"/>
      <w:numFmt w:val="lowerLetter"/>
      <w:lvlText w:val="%8."/>
      <w:lvlJc w:val="left"/>
      <w:pPr>
        <w:ind w:left="5760" w:hanging="360"/>
      </w:pPr>
    </w:lvl>
    <w:lvl w:ilvl="8" w:tplc="7C8ECF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49CB"/>
    <w:multiLevelType w:val="hybridMultilevel"/>
    <w:tmpl w:val="D62858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5534B3"/>
    <w:multiLevelType w:val="hybridMultilevel"/>
    <w:tmpl w:val="DB12EDBA"/>
    <w:lvl w:ilvl="0" w:tplc="9CC81B5E">
      <w:start w:val="1"/>
      <w:numFmt w:val="decimal"/>
      <w:lvlText w:val="%1."/>
      <w:lvlJc w:val="left"/>
      <w:pPr>
        <w:ind w:left="720" w:hanging="360"/>
      </w:pPr>
    </w:lvl>
    <w:lvl w:ilvl="1" w:tplc="6690F9F6">
      <w:start w:val="1"/>
      <w:numFmt w:val="lowerLetter"/>
      <w:lvlText w:val="%2."/>
      <w:lvlJc w:val="left"/>
      <w:pPr>
        <w:ind w:left="1440" w:hanging="360"/>
      </w:pPr>
    </w:lvl>
    <w:lvl w:ilvl="2" w:tplc="F2F89A38">
      <w:start w:val="1"/>
      <w:numFmt w:val="lowerRoman"/>
      <w:lvlText w:val="%3."/>
      <w:lvlJc w:val="right"/>
      <w:pPr>
        <w:ind w:left="2160" w:hanging="180"/>
      </w:pPr>
    </w:lvl>
    <w:lvl w:ilvl="3" w:tplc="D2FA75FE">
      <w:start w:val="1"/>
      <w:numFmt w:val="decimal"/>
      <w:lvlText w:val="%4."/>
      <w:lvlJc w:val="left"/>
      <w:pPr>
        <w:ind w:left="2880" w:hanging="360"/>
      </w:pPr>
    </w:lvl>
    <w:lvl w:ilvl="4" w:tplc="11AEB008">
      <w:start w:val="1"/>
      <w:numFmt w:val="lowerLetter"/>
      <w:lvlText w:val="%5."/>
      <w:lvlJc w:val="left"/>
      <w:pPr>
        <w:ind w:left="3600" w:hanging="360"/>
      </w:pPr>
    </w:lvl>
    <w:lvl w:ilvl="5" w:tplc="D58261A0">
      <w:start w:val="1"/>
      <w:numFmt w:val="lowerRoman"/>
      <w:lvlText w:val="%6."/>
      <w:lvlJc w:val="right"/>
      <w:pPr>
        <w:ind w:left="4320" w:hanging="180"/>
      </w:pPr>
    </w:lvl>
    <w:lvl w:ilvl="6" w:tplc="D624A7D4">
      <w:start w:val="1"/>
      <w:numFmt w:val="decimal"/>
      <w:lvlText w:val="%7."/>
      <w:lvlJc w:val="left"/>
      <w:pPr>
        <w:ind w:left="5040" w:hanging="360"/>
      </w:pPr>
    </w:lvl>
    <w:lvl w:ilvl="7" w:tplc="025E1EA0">
      <w:start w:val="1"/>
      <w:numFmt w:val="lowerLetter"/>
      <w:lvlText w:val="%8."/>
      <w:lvlJc w:val="left"/>
      <w:pPr>
        <w:ind w:left="5760" w:hanging="360"/>
      </w:pPr>
    </w:lvl>
    <w:lvl w:ilvl="8" w:tplc="63D8CF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4101"/>
    <w:multiLevelType w:val="hybridMultilevel"/>
    <w:tmpl w:val="26C851E8"/>
    <w:lvl w:ilvl="0" w:tplc="8410E3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56A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68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A2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4F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2F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E8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6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6B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146A"/>
    <w:multiLevelType w:val="hybridMultilevel"/>
    <w:tmpl w:val="B90A66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F02118"/>
    <w:multiLevelType w:val="hybridMultilevel"/>
    <w:tmpl w:val="7EF284AE"/>
    <w:lvl w:ilvl="0" w:tplc="8D9E58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8BA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A1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A6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CAB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62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06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84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46302"/>
    <w:multiLevelType w:val="hybridMultilevel"/>
    <w:tmpl w:val="2864F6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392358"/>
    <w:multiLevelType w:val="hybridMultilevel"/>
    <w:tmpl w:val="3D90423E"/>
    <w:lvl w:ilvl="0" w:tplc="9466AB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8AA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2E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8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49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62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7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80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AB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E1B9A"/>
    <w:multiLevelType w:val="hybridMultilevel"/>
    <w:tmpl w:val="41188B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0027E7"/>
    <w:multiLevelType w:val="hybridMultilevel"/>
    <w:tmpl w:val="F03A7E14"/>
    <w:lvl w:ilvl="0" w:tplc="3BD0F55C">
      <w:start w:val="1"/>
      <w:numFmt w:val="decimal"/>
      <w:lvlText w:val="%1."/>
      <w:lvlJc w:val="left"/>
      <w:pPr>
        <w:ind w:left="720" w:hanging="360"/>
      </w:pPr>
    </w:lvl>
    <w:lvl w:ilvl="1" w:tplc="513A7492">
      <w:start w:val="1"/>
      <w:numFmt w:val="lowerLetter"/>
      <w:lvlText w:val="%2."/>
      <w:lvlJc w:val="left"/>
      <w:pPr>
        <w:ind w:left="1440" w:hanging="360"/>
      </w:pPr>
    </w:lvl>
    <w:lvl w:ilvl="2" w:tplc="8FBA6922">
      <w:start w:val="1"/>
      <w:numFmt w:val="lowerRoman"/>
      <w:lvlText w:val="%3."/>
      <w:lvlJc w:val="right"/>
      <w:pPr>
        <w:ind w:left="2160" w:hanging="180"/>
      </w:pPr>
    </w:lvl>
    <w:lvl w:ilvl="3" w:tplc="BD9A45F2">
      <w:start w:val="1"/>
      <w:numFmt w:val="decimal"/>
      <w:lvlText w:val="%4."/>
      <w:lvlJc w:val="left"/>
      <w:pPr>
        <w:ind w:left="2880" w:hanging="360"/>
      </w:pPr>
    </w:lvl>
    <w:lvl w:ilvl="4" w:tplc="D40094FC">
      <w:start w:val="1"/>
      <w:numFmt w:val="lowerLetter"/>
      <w:lvlText w:val="%5."/>
      <w:lvlJc w:val="left"/>
      <w:pPr>
        <w:ind w:left="3600" w:hanging="360"/>
      </w:pPr>
    </w:lvl>
    <w:lvl w:ilvl="5" w:tplc="F2F8B658">
      <w:start w:val="1"/>
      <w:numFmt w:val="lowerRoman"/>
      <w:lvlText w:val="%6."/>
      <w:lvlJc w:val="right"/>
      <w:pPr>
        <w:ind w:left="4320" w:hanging="180"/>
      </w:pPr>
    </w:lvl>
    <w:lvl w:ilvl="6" w:tplc="EE76CF50">
      <w:start w:val="1"/>
      <w:numFmt w:val="decimal"/>
      <w:lvlText w:val="%7."/>
      <w:lvlJc w:val="left"/>
      <w:pPr>
        <w:ind w:left="5040" w:hanging="360"/>
      </w:pPr>
    </w:lvl>
    <w:lvl w:ilvl="7" w:tplc="BDB8E4B4">
      <w:start w:val="1"/>
      <w:numFmt w:val="lowerLetter"/>
      <w:lvlText w:val="%8."/>
      <w:lvlJc w:val="left"/>
      <w:pPr>
        <w:ind w:left="5760" w:hanging="360"/>
      </w:pPr>
    </w:lvl>
    <w:lvl w:ilvl="8" w:tplc="675A851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63F8"/>
    <w:multiLevelType w:val="hybridMultilevel"/>
    <w:tmpl w:val="D9A089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BB734B"/>
    <w:multiLevelType w:val="hybridMultilevel"/>
    <w:tmpl w:val="B04603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1627FE"/>
    <w:multiLevelType w:val="hybridMultilevel"/>
    <w:tmpl w:val="E2E4F9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694311"/>
    <w:multiLevelType w:val="hybridMultilevel"/>
    <w:tmpl w:val="E8AEF8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6"/>
  </w:num>
  <w:num w:numId="5">
    <w:abstractNumId w:val="9"/>
  </w:num>
  <w:num w:numId="6">
    <w:abstractNumId w:val="11"/>
  </w:num>
  <w:num w:numId="7">
    <w:abstractNumId w:val="20"/>
  </w:num>
  <w:num w:numId="8">
    <w:abstractNumId w:val="8"/>
  </w:num>
  <w:num w:numId="9">
    <w:abstractNumId w:val="5"/>
  </w:num>
  <w:num w:numId="10">
    <w:abstractNumId w:val="1"/>
  </w:num>
  <w:num w:numId="11">
    <w:abstractNumId w:val="18"/>
  </w:num>
  <w:num w:numId="12">
    <w:abstractNumId w:val="2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  <w:num w:numId="17">
    <w:abstractNumId w:val="19"/>
  </w:num>
  <w:num w:numId="18">
    <w:abstractNumId w:val="12"/>
  </w:num>
  <w:num w:numId="19">
    <w:abstractNumId w:val="6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84"/>
    <w:rsid w:val="000233D2"/>
    <w:rsid w:val="00074BA3"/>
    <w:rsid w:val="000A585E"/>
    <w:rsid w:val="000C5C27"/>
    <w:rsid w:val="00143E3D"/>
    <w:rsid w:val="001B4D45"/>
    <w:rsid w:val="0021383F"/>
    <w:rsid w:val="00214262"/>
    <w:rsid w:val="00225296"/>
    <w:rsid w:val="002C0DAE"/>
    <w:rsid w:val="002F67C7"/>
    <w:rsid w:val="00343CF1"/>
    <w:rsid w:val="003706F3"/>
    <w:rsid w:val="003A0A6E"/>
    <w:rsid w:val="003E3ADD"/>
    <w:rsid w:val="00432C9C"/>
    <w:rsid w:val="004579FD"/>
    <w:rsid w:val="00566375"/>
    <w:rsid w:val="00575610"/>
    <w:rsid w:val="005B14F5"/>
    <w:rsid w:val="005E5D95"/>
    <w:rsid w:val="0063112A"/>
    <w:rsid w:val="00656748"/>
    <w:rsid w:val="00683517"/>
    <w:rsid w:val="006A505F"/>
    <w:rsid w:val="006C0863"/>
    <w:rsid w:val="006D72D2"/>
    <w:rsid w:val="00711ED9"/>
    <w:rsid w:val="00733648"/>
    <w:rsid w:val="0075180A"/>
    <w:rsid w:val="007603E4"/>
    <w:rsid w:val="00776E49"/>
    <w:rsid w:val="007863FF"/>
    <w:rsid w:val="007F6CD9"/>
    <w:rsid w:val="00970949"/>
    <w:rsid w:val="00972B37"/>
    <w:rsid w:val="009812AA"/>
    <w:rsid w:val="00987762"/>
    <w:rsid w:val="009905DA"/>
    <w:rsid w:val="009A107A"/>
    <w:rsid w:val="009A2367"/>
    <w:rsid w:val="00A036CD"/>
    <w:rsid w:val="00A47373"/>
    <w:rsid w:val="00A52729"/>
    <w:rsid w:val="00A63F05"/>
    <w:rsid w:val="00AB5FCC"/>
    <w:rsid w:val="00B431AF"/>
    <w:rsid w:val="00C052B1"/>
    <w:rsid w:val="00CB5A84"/>
    <w:rsid w:val="00CC6B2E"/>
    <w:rsid w:val="00CD1E16"/>
    <w:rsid w:val="00D01151"/>
    <w:rsid w:val="00D62722"/>
    <w:rsid w:val="00D63D05"/>
    <w:rsid w:val="00DE49E6"/>
    <w:rsid w:val="00DF57B9"/>
    <w:rsid w:val="00E16377"/>
    <w:rsid w:val="00EF22F4"/>
    <w:rsid w:val="00F07376"/>
    <w:rsid w:val="00F75609"/>
    <w:rsid w:val="00FD40FD"/>
    <w:rsid w:val="018F6E6F"/>
    <w:rsid w:val="02477AE1"/>
    <w:rsid w:val="0555B937"/>
    <w:rsid w:val="06C0A0ED"/>
    <w:rsid w:val="06F060F6"/>
    <w:rsid w:val="07F6C081"/>
    <w:rsid w:val="0928F881"/>
    <w:rsid w:val="0C56DB72"/>
    <w:rsid w:val="0CD1E60B"/>
    <w:rsid w:val="1014AB6C"/>
    <w:rsid w:val="1CBF4086"/>
    <w:rsid w:val="2014CEA6"/>
    <w:rsid w:val="21507D41"/>
    <w:rsid w:val="21B09F07"/>
    <w:rsid w:val="22F0DADB"/>
    <w:rsid w:val="266954D8"/>
    <w:rsid w:val="269592F1"/>
    <w:rsid w:val="272F822F"/>
    <w:rsid w:val="291766CA"/>
    <w:rsid w:val="2C5FE3AE"/>
    <w:rsid w:val="2CBDC493"/>
    <w:rsid w:val="2D83FD83"/>
    <w:rsid w:val="32628DF2"/>
    <w:rsid w:val="34DEDC50"/>
    <w:rsid w:val="3BDFFE8B"/>
    <w:rsid w:val="3F14D691"/>
    <w:rsid w:val="45F3E7AC"/>
    <w:rsid w:val="4ACC6E3F"/>
    <w:rsid w:val="4FD65FC6"/>
    <w:rsid w:val="5139C220"/>
    <w:rsid w:val="54E3EE2C"/>
    <w:rsid w:val="56779F31"/>
    <w:rsid w:val="57279A25"/>
    <w:rsid w:val="57E2E5DF"/>
    <w:rsid w:val="59E87B38"/>
    <w:rsid w:val="5C6C6B28"/>
    <w:rsid w:val="5CAAD7B5"/>
    <w:rsid w:val="60908B07"/>
    <w:rsid w:val="611C023B"/>
    <w:rsid w:val="621BA28E"/>
    <w:rsid w:val="6467FF69"/>
    <w:rsid w:val="67200D9E"/>
    <w:rsid w:val="67E79C01"/>
    <w:rsid w:val="68B68000"/>
    <w:rsid w:val="6C171868"/>
    <w:rsid w:val="71BF3ACB"/>
    <w:rsid w:val="72456A03"/>
    <w:rsid w:val="7367B7C1"/>
    <w:rsid w:val="757D0AC5"/>
    <w:rsid w:val="76AFCFFE"/>
    <w:rsid w:val="77040BCE"/>
    <w:rsid w:val="79B12453"/>
    <w:rsid w:val="7B282BAD"/>
    <w:rsid w:val="7BF8998A"/>
    <w:rsid w:val="7DBE9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6661"/>
  <w15:chartTrackingRefBased/>
  <w15:docId w15:val="{9F968322-0243-4B8C-8BB8-BE55C547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84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B5A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B5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5A8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B5A8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styleId="Hyperlink">
    <w:name w:val="Hyperlink"/>
    <w:uiPriority w:val="99"/>
    <w:rsid w:val="00CB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A84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TableGrid">
    <w:name w:val="Table Grid"/>
    <w:basedOn w:val="TableNormal"/>
    <w:uiPriority w:val="39"/>
    <w:rsid w:val="00CB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B5A84"/>
  </w:style>
  <w:style w:type="character" w:customStyle="1" w:styleId="eop">
    <w:name w:val="eop"/>
    <w:basedOn w:val="DefaultParagraphFont"/>
    <w:rsid w:val="00CB5A84"/>
  </w:style>
  <w:style w:type="character" w:styleId="CommentReference">
    <w:name w:val="annotation reference"/>
    <w:basedOn w:val="DefaultParagraphFont"/>
    <w:uiPriority w:val="99"/>
    <w:semiHidden/>
    <w:unhideWhenUsed/>
    <w:rsid w:val="001B4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D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D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4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A036C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086b7c528c9f492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d6d6db05fe474865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BE9E8387A148B90DB78099B2F392" ma:contentTypeVersion="10" ma:contentTypeDescription="Create a new document." ma:contentTypeScope="" ma:versionID="1c97a36f5fdf984fc406f7dd9dd5756c">
  <xsd:schema xmlns:xsd="http://www.w3.org/2001/XMLSchema" xmlns:xs="http://www.w3.org/2001/XMLSchema" xmlns:p="http://schemas.microsoft.com/office/2006/metadata/properties" xmlns:ns2="efc53e58-4b61-4220-a470-b994cfc02d41" targetNamespace="http://schemas.microsoft.com/office/2006/metadata/properties" ma:root="true" ma:fieldsID="064f0701126d8eac89cde15b2587f203" ns2:_="">
    <xsd:import namespace="efc53e58-4b61-4220-a470-b994cfc02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53e58-4b61-4220-a470-b994cfc02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788C6-1F25-4BDD-A305-523FD7A7173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fc53e58-4b61-4220-a470-b994cfc02d41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B2B06F-E222-4EF6-9351-C3A440DFA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09A5F-98ED-4F6E-8D69-4F4114728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53e58-4b61-4220-a470-b994cfc02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O'Gorman, Gillian [FH]</dc:creator>
  <cp:keywords/>
  <dc:description/>
  <cp:lastModifiedBy>Komal, Raymi [FH]</cp:lastModifiedBy>
  <cp:revision>2</cp:revision>
  <dcterms:created xsi:type="dcterms:W3CDTF">2023-03-07T18:14:00Z</dcterms:created>
  <dcterms:modified xsi:type="dcterms:W3CDTF">2023-03-07T18:14:00Z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0x0101004960BE9E8387A148B90DB78099B2F392</vt:lpwstr>
  </property>
</Properties>
</file>