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DFBBA" w14:textId="77777777" w:rsidR="00E337F1" w:rsidRDefault="00E337F1" w:rsidP="00313E9F">
      <w:pPr>
        <w:rPr>
          <w:b/>
        </w:rPr>
      </w:pPr>
      <w:bookmarkStart w:id="0" w:name="_GoBack"/>
      <w:bookmarkEnd w:id="0"/>
      <w:r>
        <w:rPr>
          <w:b/>
        </w:rPr>
        <w:t>Instructions for use:</w:t>
      </w:r>
    </w:p>
    <w:p w14:paraId="1622FD2E" w14:textId="5C3B04DE" w:rsidR="00313E9F" w:rsidRDefault="003A742E" w:rsidP="00355018">
      <w:r>
        <w:t xml:space="preserve">Review the outreach assessment table below and then complete the </w:t>
      </w:r>
      <w:r w:rsidR="00313E9F">
        <w:t xml:space="preserve">table </w:t>
      </w:r>
      <w:r w:rsidR="003F6A8D">
        <w:t xml:space="preserve">on page </w:t>
      </w:r>
      <w:r w:rsidR="00CF5E4D">
        <w:t>2</w:t>
      </w:r>
      <w:r w:rsidR="00706900">
        <w:t xml:space="preserve">. </w:t>
      </w:r>
    </w:p>
    <w:p w14:paraId="5757872E" w14:textId="16BF4A68" w:rsidR="003A742E" w:rsidRDefault="003A742E" w:rsidP="00355018">
      <w:r>
        <w:t xml:space="preserve">Note: You do not need to complete the outreach assessment table on this </w:t>
      </w:r>
      <w:r w:rsidR="00355018">
        <w:t>page;</w:t>
      </w:r>
      <w:r>
        <w:t xml:space="preserve"> this is purely to help guide your decision in making an outreach request. </w:t>
      </w:r>
    </w:p>
    <w:p w14:paraId="53E9D5C3" w14:textId="11A7C0F3" w:rsidR="00313E9F" w:rsidRDefault="00706900" w:rsidP="00313E9F">
      <w:r>
        <w:t>Note</w:t>
      </w:r>
      <w:r w:rsidR="00313E9F">
        <w:t xml:space="preserve">: </w:t>
      </w:r>
    </w:p>
    <w:p w14:paraId="4CBA82D0" w14:textId="506E31A0" w:rsidR="00313E9F" w:rsidRDefault="00706900" w:rsidP="00313E9F">
      <w:pPr>
        <w:pStyle w:val="ListParagraph"/>
        <w:numPr>
          <w:ilvl w:val="0"/>
          <w:numId w:val="2"/>
        </w:numPr>
      </w:pPr>
      <w:r>
        <w:t>R</w:t>
      </w:r>
      <w:r w:rsidR="00A86399">
        <w:t xml:space="preserve">efer to the </w:t>
      </w:r>
      <w:r w:rsidR="00313E9F">
        <w:t xml:space="preserve">Mature Minor </w:t>
      </w:r>
      <w:r>
        <w:t>C</w:t>
      </w:r>
      <w:r w:rsidR="00313E9F">
        <w:t xml:space="preserve">onsent </w:t>
      </w:r>
      <w:r>
        <w:t>document (attached)</w:t>
      </w:r>
      <w:r w:rsidR="00313E9F">
        <w:t xml:space="preserve"> to determine if youth can provide consent on their own.  </w:t>
      </w:r>
    </w:p>
    <w:p w14:paraId="2A3951C3" w14:textId="47633185" w:rsidR="00313E9F" w:rsidRDefault="00706900" w:rsidP="00313E9F">
      <w:pPr>
        <w:pStyle w:val="ListParagraph"/>
        <w:numPr>
          <w:ilvl w:val="0"/>
          <w:numId w:val="2"/>
        </w:numPr>
      </w:pPr>
      <w:r>
        <w:t>D</w:t>
      </w:r>
      <w:r w:rsidR="00313E9F">
        <w:t>ocument the conditions/rationale for a</w:t>
      </w:r>
      <w:r w:rsidR="00D657CC">
        <w:t xml:space="preserve">n outreach </w:t>
      </w:r>
      <w:r w:rsidR="00313E9F">
        <w:t>visit as per assessment questions below.</w:t>
      </w:r>
      <w:r w:rsidR="00313E9F">
        <w:tab/>
      </w:r>
    </w:p>
    <w:p w14:paraId="74026467" w14:textId="77777777" w:rsidR="00313E9F" w:rsidRPr="00CF5E4D" w:rsidRDefault="00313E9F" w:rsidP="00313E9F">
      <w:pPr>
        <w:rPr>
          <w:b/>
        </w:rPr>
      </w:pPr>
      <w:r w:rsidRPr="00CF5E4D">
        <w:rPr>
          <w:b/>
        </w:rPr>
        <w:t xml:space="preserve">Youth </w:t>
      </w:r>
      <w:r w:rsidR="00D657CC">
        <w:rPr>
          <w:b/>
        </w:rPr>
        <w:t>Outreach</w:t>
      </w:r>
      <w:r w:rsidRPr="00CF5E4D">
        <w:rPr>
          <w:b/>
        </w:rPr>
        <w:t xml:space="preserve"> Assessment 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1962"/>
      </w:tblGrid>
      <w:tr w:rsidR="003F6A8D" w:rsidRPr="00CF5E4D" w14:paraId="41E75FEF" w14:textId="77777777" w:rsidTr="003F6A8D">
        <w:tc>
          <w:tcPr>
            <w:tcW w:w="988" w:type="dxa"/>
          </w:tcPr>
          <w:p w14:paraId="1AD2B6F6" w14:textId="77777777" w:rsidR="003F6A8D" w:rsidRPr="00CF5E4D" w:rsidRDefault="003F6A8D" w:rsidP="00313E9F">
            <w:pPr>
              <w:rPr>
                <w:b/>
              </w:rPr>
            </w:pPr>
            <w:r w:rsidRPr="00CF5E4D">
              <w:rPr>
                <w:b/>
              </w:rPr>
              <w:t>Yes/ No</w:t>
            </w:r>
          </w:p>
        </w:tc>
        <w:tc>
          <w:tcPr>
            <w:tcW w:w="11962" w:type="dxa"/>
          </w:tcPr>
          <w:p w14:paraId="20C1B271" w14:textId="77777777" w:rsidR="003F6A8D" w:rsidRPr="00CF5E4D" w:rsidRDefault="003F6A8D" w:rsidP="00313E9F">
            <w:pPr>
              <w:rPr>
                <w:b/>
              </w:rPr>
            </w:pPr>
            <w:r w:rsidRPr="00CF5E4D">
              <w:rPr>
                <w:b/>
              </w:rPr>
              <w:t>Assessment Questions</w:t>
            </w:r>
            <w:r w:rsidR="00CF5E4D" w:rsidRPr="00CF5E4D">
              <w:rPr>
                <w:b/>
              </w:rPr>
              <w:t>:</w:t>
            </w:r>
          </w:p>
        </w:tc>
      </w:tr>
      <w:tr w:rsidR="003F6A8D" w14:paraId="10F556C2" w14:textId="77777777" w:rsidTr="003F6A8D">
        <w:tc>
          <w:tcPr>
            <w:tcW w:w="988" w:type="dxa"/>
          </w:tcPr>
          <w:p w14:paraId="64582738" w14:textId="77777777" w:rsidR="003F6A8D" w:rsidRDefault="003F6A8D" w:rsidP="00313E9F"/>
        </w:tc>
        <w:tc>
          <w:tcPr>
            <w:tcW w:w="11962" w:type="dxa"/>
          </w:tcPr>
          <w:p w14:paraId="75262746" w14:textId="77777777" w:rsidR="003F6A8D" w:rsidRDefault="003F6A8D" w:rsidP="003A742E">
            <w:r>
              <w:t xml:space="preserve">Is the youth </w:t>
            </w:r>
            <w:r w:rsidR="00706900">
              <w:t>c</w:t>
            </w:r>
            <w:r>
              <w:t xml:space="preserve">apable of providing their own </w:t>
            </w:r>
            <w:r w:rsidR="00CF5E4D">
              <w:t xml:space="preserve">mature minor consent? </w:t>
            </w:r>
            <w:r>
              <w:t xml:space="preserve">(see </w:t>
            </w:r>
            <w:r w:rsidR="003A742E">
              <w:t>attached Mature Minor Consent document</w:t>
            </w:r>
            <w:r>
              <w:t>)</w:t>
            </w:r>
          </w:p>
          <w:p w14:paraId="24E56F8E" w14:textId="5DFAAF5B" w:rsidR="00A86399" w:rsidRDefault="00A86399" w:rsidP="003A742E"/>
        </w:tc>
      </w:tr>
      <w:tr w:rsidR="003F6A8D" w14:paraId="65B8996E" w14:textId="77777777" w:rsidTr="003F6A8D">
        <w:tc>
          <w:tcPr>
            <w:tcW w:w="988" w:type="dxa"/>
          </w:tcPr>
          <w:p w14:paraId="2F0DFE7C" w14:textId="77777777" w:rsidR="003F6A8D" w:rsidRDefault="003F6A8D" w:rsidP="00313E9F"/>
        </w:tc>
        <w:tc>
          <w:tcPr>
            <w:tcW w:w="11962" w:type="dxa"/>
          </w:tcPr>
          <w:p w14:paraId="08716DCD" w14:textId="77777777" w:rsidR="003F6A8D" w:rsidRDefault="003F6A8D" w:rsidP="003A742E">
            <w:r>
              <w:t>Could the youth be transported to a community clinic</w:t>
            </w:r>
            <w:r w:rsidR="00706900">
              <w:t xml:space="preserve">? Note drive-through community clinics are available. </w:t>
            </w:r>
          </w:p>
          <w:p w14:paraId="46E8A2C1" w14:textId="5859CF45" w:rsidR="00A86399" w:rsidRDefault="00A86399" w:rsidP="003A742E"/>
        </w:tc>
      </w:tr>
      <w:tr w:rsidR="003F6A8D" w14:paraId="36EBB9E0" w14:textId="77777777" w:rsidTr="003F6A8D">
        <w:tc>
          <w:tcPr>
            <w:tcW w:w="988" w:type="dxa"/>
          </w:tcPr>
          <w:p w14:paraId="75E31090" w14:textId="77777777" w:rsidR="003F6A8D" w:rsidRDefault="003F6A8D" w:rsidP="00313E9F"/>
        </w:tc>
        <w:tc>
          <w:tcPr>
            <w:tcW w:w="11962" w:type="dxa"/>
          </w:tcPr>
          <w:p w14:paraId="7E9F6925" w14:textId="77777777" w:rsidR="003F6A8D" w:rsidRDefault="003F6A8D" w:rsidP="00313E9F">
            <w:r w:rsidRPr="003F6A8D">
              <w:t>Will the legal guardian be available on the day of the immunization?</w:t>
            </w:r>
            <w:r w:rsidR="00706900">
              <w:t xml:space="preserve"> (This can be done by phone if they cannot attend in-person)</w:t>
            </w:r>
          </w:p>
          <w:p w14:paraId="22FF4AF7" w14:textId="6DCD78C7" w:rsidR="00A86399" w:rsidRDefault="00A86399" w:rsidP="00313E9F"/>
        </w:tc>
      </w:tr>
      <w:tr w:rsidR="003F6A8D" w14:paraId="3E7EDAE9" w14:textId="77777777" w:rsidTr="003F6A8D">
        <w:tc>
          <w:tcPr>
            <w:tcW w:w="988" w:type="dxa"/>
          </w:tcPr>
          <w:p w14:paraId="0C469F8B" w14:textId="77777777" w:rsidR="003F6A8D" w:rsidRDefault="003F6A8D" w:rsidP="00313E9F"/>
        </w:tc>
        <w:tc>
          <w:tcPr>
            <w:tcW w:w="11962" w:type="dxa"/>
          </w:tcPr>
          <w:p w14:paraId="0C6350D2" w14:textId="77777777" w:rsidR="003F6A8D" w:rsidRDefault="00CF5E4D" w:rsidP="003F6A8D">
            <w:r>
              <w:t>Are there</w:t>
            </w:r>
            <w:r w:rsidR="003F6A8D">
              <w:t xml:space="preserve"> identified challenges for the youth</w:t>
            </w:r>
            <w:r>
              <w:t xml:space="preserve"> that would prevent them from attending a community immunization clinic</w:t>
            </w:r>
            <w:r w:rsidR="003F6A8D">
              <w:t xml:space="preserve">? </w:t>
            </w:r>
          </w:p>
          <w:p w14:paraId="59203A0A" w14:textId="77777777" w:rsidR="003F6A8D" w:rsidRDefault="003F6A8D" w:rsidP="003F6A8D">
            <w:pPr>
              <w:pStyle w:val="ListParagraph"/>
              <w:numPr>
                <w:ilvl w:val="0"/>
                <w:numId w:val="3"/>
              </w:numPr>
            </w:pPr>
            <w:r>
              <w:t>mobility - wheelchair, walker</w:t>
            </w:r>
          </w:p>
          <w:p w14:paraId="445F82D9" w14:textId="77777777" w:rsidR="003F6A8D" w:rsidRDefault="003F6A8D" w:rsidP="003F6A8D">
            <w:pPr>
              <w:pStyle w:val="ListParagraph"/>
              <w:numPr>
                <w:ilvl w:val="0"/>
                <w:numId w:val="3"/>
              </w:numPr>
            </w:pPr>
            <w:r>
              <w:t>sensory - vision/hard of hearing/other</w:t>
            </w:r>
          </w:p>
          <w:p w14:paraId="1F2BAA48" w14:textId="77777777" w:rsidR="003F6A8D" w:rsidRDefault="003F6A8D" w:rsidP="003F6A8D">
            <w:pPr>
              <w:pStyle w:val="ListParagraph"/>
              <w:numPr>
                <w:ilvl w:val="0"/>
                <w:numId w:val="3"/>
              </w:numPr>
            </w:pPr>
            <w:r>
              <w:t xml:space="preserve">cognitive-intellectual disability; </w:t>
            </w:r>
          </w:p>
          <w:p w14:paraId="693051C3" w14:textId="77777777" w:rsidR="003F6A8D" w:rsidRDefault="003F6A8D" w:rsidP="003F6A8D">
            <w:pPr>
              <w:pStyle w:val="ListParagraph"/>
              <w:numPr>
                <w:ilvl w:val="0"/>
                <w:numId w:val="3"/>
              </w:numPr>
            </w:pPr>
            <w:r>
              <w:t>communication-verbal/non-verbal; are there any communication devices used</w:t>
            </w:r>
          </w:p>
          <w:p w14:paraId="7DBD9C39" w14:textId="16A4A19F" w:rsidR="003F6A8D" w:rsidRDefault="003F6A8D" w:rsidP="003F6A8D">
            <w:pPr>
              <w:pStyle w:val="ListParagraph"/>
              <w:numPr>
                <w:ilvl w:val="0"/>
                <w:numId w:val="3"/>
              </w:numPr>
            </w:pPr>
            <w:r>
              <w:t xml:space="preserve">behavioural </w:t>
            </w:r>
            <w:r w:rsidR="00706900">
              <w:t>–</w:t>
            </w:r>
            <w:r>
              <w:t xml:space="preserve"> </w:t>
            </w:r>
            <w:r w:rsidR="00706900">
              <w:t xml:space="preserve">(e.g. </w:t>
            </w:r>
            <w:r>
              <w:t>aggressive/combative/fearful</w:t>
            </w:r>
            <w:r w:rsidR="00706900">
              <w:t>)</w:t>
            </w:r>
            <w:r>
              <w:t xml:space="preserve"> </w:t>
            </w:r>
          </w:p>
          <w:p w14:paraId="751A82AB" w14:textId="77777777" w:rsidR="003F6A8D" w:rsidRDefault="003F6A8D" w:rsidP="003F6A8D">
            <w:pPr>
              <w:pStyle w:val="ListParagraph"/>
              <w:numPr>
                <w:ilvl w:val="0"/>
                <w:numId w:val="3"/>
              </w:numPr>
            </w:pPr>
            <w:r>
              <w:t>other</w:t>
            </w:r>
          </w:p>
          <w:p w14:paraId="6E1F369B" w14:textId="1D7A3A47" w:rsidR="00A86399" w:rsidRDefault="00A86399" w:rsidP="00A86399">
            <w:pPr>
              <w:pStyle w:val="ListParagraph"/>
            </w:pPr>
          </w:p>
        </w:tc>
      </w:tr>
      <w:tr w:rsidR="003F6A8D" w14:paraId="5F40AE87" w14:textId="77777777" w:rsidTr="003F6A8D">
        <w:tc>
          <w:tcPr>
            <w:tcW w:w="988" w:type="dxa"/>
          </w:tcPr>
          <w:p w14:paraId="23A0E733" w14:textId="77777777" w:rsidR="003F6A8D" w:rsidRDefault="003F6A8D" w:rsidP="00313E9F"/>
        </w:tc>
        <w:tc>
          <w:tcPr>
            <w:tcW w:w="11962" w:type="dxa"/>
          </w:tcPr>
          <w:p w14:paraId="6ED25F19" w14:textId="77777777" w:rsidR="003F6A8D" w:rsidRDefault="00CF5E4D" w:rsidP="003F6A8D">
            <w:r>
              <w:t>Are</w:t>
            </w:r>
            <w:r w:rsidR="003F6A8D">
              <w:t xml:space="preserve"> the</w:t>
            </w:r>
            <w:r>
              <w:t>re</w:t>
            </w:r>
            <w:r w:rsidR="003F6A8D">
              <w:t xml:space="preserve"> strategies t</w:t>
            </w:r>
            <w:r w:rsidR="00706900">
              <w:t>hat may work t</w:t>
            </w:r>
            <w:r w:rsidR="003F6A8D">
              <w:t>o support the youth through the immunization process</w:t>
            </w:r>
            <w:r>
              <w:t xml:space="preserve"> in a community immunization clinic</w:t>
            </w:r>
            <w:r w:rsidR="003F6A8D">
              <w:t>?</w:t>
            </w:r>
          </w:p>
          <w:p w14:paraId="17973E8A" w14:textId="44D90CEE" w:rsidR="003F6A8D" w:rsidRDefault="00706900" w:rsidP="003F6A8D">
            <w:pPr>
              <w:pStyle w:val="ListParagraph"/>
              <w:numPr>
                <w:ilvl w:val="0"/>
                <w:numId w:val="4"/>
              </w:numPr>
            </w:pPr>
            <w:r>
              <w:t xml:space="preserve">For example: </w:t>
            </w:r>
            <w:r w:rsidR="003F6A8D">
              <w:t>distraction techniques</w:t>
            </w:r>
            <w:r>
              <w:t>, such as a favourite book/toy; music/iPad</w:t>
            </w:r>
            <w:r w:rsidR="003F6A8D">
              <w:t xml:space="preserve"> </w:t>
            </w:r>
          </w:p>
          <w:p w14:paraId="1A6653A8" w14:textId="77777777" w:rsidR="003F6A8D" w:rsidRDefault="00706900" w:rsidP="003A742E">
            <w:pPr>
              <w:pStyle w:val="ListParagraph"/>
              <w:numPr>
                <w:ilvl w:val="0"/>
                <w:numId w:val="4"/>
              </w:numPr>
            </w:pPr>
            <w:r>
              <w:t>Could</w:t>
            </w:r>
            <w:r w:rsidR="003F6A8D">
              <w:t xml:space="preserve"> a family member/friend or other</w:t>
            </w:r>
            <w:r>
              <w:t xml:space="preserve"> support person</w:t>
            </w:r>
            <w:r w:rsidR="003F6A8D">
              <w:t xml:space="preserve"> be present</w:t>
            </w:r>
            <w:r>
              <w:t xml:space="preserve"> to provide support</w:t>
            </w:r>
          </w:p>
          <w:p w14:paraId="204702BC" w14:textId="5AFC416A" w:rsidR="00A86399" w:rsidRDefault="00A86399" w:rsidP="00A86399">
            <w:pPr>
              <w:pStyle w:val="ListParagraph"/>
            </w:pPr>
          </w:p>
        </w:tc>
      </w:tr>
    </w:tbl>
    <w:p w14:paraId="4F744EC7" w14:textId="5EA6B47D" w:rsidR="00313E9F" w:rsidRDefault="00313E9F" w:rsidP="00CF5E4D">
      <w:pPr>
        <w:spacing w:before="240"/>
      </w:pPr>
      <w:r>
        <w:t>If a consent i</w:t>
      </w:r>
      <w:r w:rsidR="00706900">
        <w:t>s being provided by the legal guardian</w:t>
      </w:r>
      <w:r>
        <w:t xml:space="preserve">, please ensure </w:t>
      </w:r>
      <w:r w:rsidR="003F6A8D">
        <w:t>the guardian is</w:t>
      </w:r>
      <w:r>
        <w:t xml:space="preserve"> familiar with the health history of the youth especially in relation to the vaccine screening questions.  </w:t>
      </w:r>
      <w:r w:rsidR="00706900">
        <w:t>They should</w:t>
      </w:r>
      <w:r w:rsidR="003F6A8D">
        <w:t xml:space="preserve"> r</w:t>
      </w:r>
      <w:r>
        <w:t xml:space="preserve">eview </w:t>
      </w:r>
      <w:r w:rsidR="003F6A8D">
        <w:t xml:space="preserve">the </w:t>
      </w:r>
      <w:r w:rsidR="00706900">
        <w:t xml:space="preserve">attached </w:t>
      </w:r>
      <w:r>
        <w:t>C</w:t>
      </w:r>
      <w:r w:rsidR="003F6A8D">
        <w:t>OVID</w:t>
      </w:r>
      <w:r>
        <w:t xml:space="preserve">-19 </w:t>
      </w:r>
      <w:r w:rsidR="00706900">
        <w:t xml:space="preserve">vaccine screening checklist </w:t>
      </w:r>
      <w:r>
        <w:t xml:space="preserve">and the </w:t>
      </w:r>
      <w:r w:rsidR="003F6A8D">
        <w:t>COVID</w:t>
      </w:r>
      <w:r>
        <w:t>-19</w:t>
      </w:r>
      <w:r w:rsidR="00706900">
        <w:t xml:space="preserve"> vaccine</w:t>
      </w:r>
      <w:r>
        <w:t xml:space="preserve"> health file</w:t>
      </w:r>
      <w:r w:rsidR="00D657CC">
        <w:t>.</w:t>
      </w:r>
    </w:p>
    <w:p w14:paraId="3BFF0B0D" w14:textId="77777777" w:rsidR="00D657CC" w:rsidRDefault="00D657CC" w:rsidP="00313E9F"/>
    <w:p w14:paraId="6AA70058" w14:textId="3C670756" w:rsidR="008C5425" w:rsidRPr="00CF5E4D" w:rsidRDefault="003A742E" w:rsidP="00CF5E4D">
      <w:pPr>
        <w:rPr>
          <w:b/>
        </w:rPr>
      </w:pPr>
      <w:r>
        <w:rPr>
          <w:b/>
        </w:rPr>
        <w:lastRenderedPageBreak/>
        <w:t>Your</w:t>
      </w:r>
      <w:r w:rsidR="003F6A8D" w:rsidRPr="00CF5E4D">
        <w:rPr>
          <w:b/>
        </w:rPr>
        <w:t xml:space="preserve"> Facility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8"/>
        <w:gridCol w:w="1798"/>
        <w:gridCol w:w="1799"/>
        <w:gridCol w:w="1799"/>
        <w:gridCol w:w="1799"/>
        <w:gridCol w:w="1799"/>
        <w:gridCol w:w="1799"/>
        <w:gridCol w:w="1799"/>
      </w:tblGrid>
      <w:tr w:rsidR="003F6A8D" w:rsidRPr="00CF5E4D" w14:paraId="0C6CACF5" w14:textId="77777777" w:rsidTr="003F6A8D">
        <w:tc>
          <w:tcPr>
            <w:tcW w:w="1798" w:type="dxa"/>
          </w:tcPr>
          <w:p w14:paraId="23C52FF3" w14:textId="77777777" w:rsidR="003F6A8D" w:rsidRPr="00CF5E4D" w:rsidRDefault="003F6A8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Facility Name</w:t>
            </w:r>
          </w:p>
        </w:tc>
        <w:tc>
          <w:tcPr>
            <w:tcW w:w="1798" w:type="dxa"/>
          </w:tcPr>
          <w:p w14:paraId="5ECD3A0B" w14:textId="77777777" w:rsidR="003F6A8D" w:rsidRPr="00CF5E4D" w:rsidRDefault="003F6A8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Address</w:t>
            </w:r>
          </w:p>
        </w:tc>
        <w:tc>
          <w:tcPr>
            <w:tcW w:w="1799" w:type="dxa"/>
          </w:tcPr>
          <w:p w14:paraId="02389DC1" w14:textId="77777777" w:rsidR="003F6A8D" w:rsidRPr="00CF5E4D" w:rsidRDefault="003F6A8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City</w:t>
            </w:r>
          </w:p>
        </w:tc>
        <w:tc>
          <w:tcPr>
            <w:tcW w:w="1799" w:type="dxa"/>
          </w:tcPr>
          <w:p w14:paraId="51089BDA" w14:textId="77777777" w:rsidR="003F6A8D" w:rsidRPr="00CF5E4D" w:rsidRDefault="003F6A8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Facility Capacity</w:t>
            </w:r>
          </w:p>
        </w:tc>
        <w:tc>
          <w:tcPr>
            <w:tcW w:w="1799" w:type="dxa"/>
          </w:tcPr>
          <w:p w14:paraId="524FD084" w14:textId="77777777" w:rsidR="003F6A8D" w:rsidRPr="00CF5E4D" w:rsidRDefault="003F6A8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Facility Contact Name</w:t>
            </w:r>
          </w:p>
        </w:tc>
        <w:tc>
          <w:tcPr>
            <w:tcW w:w="1799" w:type="dxa"/>
          </w:tcPr>
          <w:p w14:paraId="5AFF2C05" w14:textId="77777777" w:rsidR="003F6A8D" w:rsidRPr="00CF5E4D" w:rsidRDefault="003F6A8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Contact Email Address</w:t>
            </w:r>
          </w:p>
        </w:tc>
        <w:tc>
          <w:tcPr>
            <w:tcW w:w="1799" w:type="dxa"/>
          </w:tcPr>
          <w:p w14:paraId="0A48B461" w14:textId="77777777" w:rsidR="003F6A8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Contact Phone Number</w:t>
            </w:r>
          </w:p>
        </w:tc>
        <w:tc>
          <w:tcPr>
            <w:tcW w:w="1799" w:type="dxa"/>
          </w:tcPr>
          <w:p w14:paraId="223CAAAE" w14:textId="77777777" w:rsidR="003F6A8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Additional Comments</w:t>
            </w:r>
          </w:p>
        </w:tc>
      </w:tr>
      <w:tr w:rsidR="003F6A8D" w14:paraId="0F6428B7" w14:textId="77777777" w:rsidTr="003F6A8D">
        <w:tc>
          <w:tcPr>
            <w:tcW w:w="1798" w:type="dxa"/>
          </w:tcPr>
          <w:p w14:paraId="4033DB04" w14:textId="77777777" w:rsidR="003F6A8D" w:rsidRDefault="003F6A8D" w:rsidP="00313E9F"/>
        </w:tc>
        <w:tc>
          <w:tcPr>
            <w:tcW w:w="1798" w:type="dxa"/>
          </w:tcPr>
          <w:p w14:paraId="20660225" w14:textId="77777777" w:rsidR="003F6A8D" w:rsidRDefault="003F6A8D" w:rsidP="00313E9F"/>
        </w:tc>
        <w:tc>
          <w:tcPr>
            <w:tcW w:w="1799" w:type="dxa"/>
          </w:tcPr>
          <w:p w14:paraId="046D092E" w14:textId="77777777" w:rsidR="003F6A8D" w:rsidRDefault="003F6A8D" w:rsidP="00313E9F"/>
        </w:tc>
        <w:tc>
          <w:tcPr>
            <w:tcW w:w="1799" w:type="dxa"/>
          </w:tcPr>
          <w:p w14:paraId="6605E4FA" w14:textId="77777777" w:rsidR="003F6A8D" w:rsidRDefault="003F6A8D" w:rsidP="00313E9F"/>
        </w:tc>
        <w:tc>
          <w:tcPr>
            <w:tcW w:w="1799" w:type="dxa"/>
          </w:tcPr>
          <w:p w14:paraId="0B2E3EAA" w14:textId="77777777" w:rsidR="003F6A8D" w:rsidRDefault="003F6A8D" w:rsidP="00313E9F"/>
        </w:tc>
        <w:tc>
          <w:tcPr>
            <w:tcW w:w="1799" w:type="dxa"/>
          </w:tcPr>
          <w:p w14:paraId="0826AC32" w14:textId="77777777" w:rsidR="003F6A8D" w:rsidRDefault="003F6A8D" w:rsidP="00313E9F"/>
        </w:tc>
        <w:tc>
          <w:tcPr>
            <w:tcW w:w="1799" w:type="dxa"/>
          </w:tcPr>
          <w:p w14:paraId="4EA8A2A0" w14:textId="77777777" w:rsidR="003F6A8D" w:rsidRDefault="003F6A8D" w:rsidP="00313E9F"/>
        </w:tc>
        <w:tc>
          <w:tcPr>
            <w:tcW w:w="1799" w:type="dxa"/>
          </w:tcPr>
          <w:p w14:paraId="3673B143" w14:textId="77777777" w:rsidR="003F6A8D" w:rsidRDefault="003F6A8D" w:rsidP="00313E9F"/>
        </w:tc>
      </w:tr>
    </w:tbl>
    <w:p w14:paraId="107AB200" w14:textId="77777777" w:rsidR="003F6A8D" w:rsidRDefault="003F6A8D" w:rsidP="00313E9F"/>
    <w:p w14:paraId="4E0B6258" w14:textId="77777777" w:rsidR="003A742E" w:rsidRDefault="003A742E" w:rsidP="003A742E">
      <w:r>
        <w:t>NOTE: Please only complete this form with client information for those you are requesting an outreach visit for. Youth able to attend a community clinic location should not be included in this form.</w:t>
      </w:r>
    </w:p>
    <w:p w14:paraId="25C8BA97" w14:textId="77777777" w:rsidR="00CF5E4D" w:rsidRDefault="00CF5E4D" w:rsidP="00313E9F"/>
    <w:p w14:paraId="20AAE68F" w14:textId="77777777" w:rsidR="00CF5E4D" w:rsidRPr="00CF5E4D" w:rsidRDefault="00CF5E4D" w:rsidP="00313E9F">
      <w:pPr>
        <w:rPr>
          <w:b/>
        </w:rPr>
      </w:pPr>
      <w:r w:rsidRPr="00CF5E4D">
        <w:rPr>
          <w:b/>
        </w:rPr>
        <w:t>Youth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9"/>
        <w:gridCol w:w="1599"/>
        <w:gridCol w:w="1599"/>
        <w:gridCol w:w="1599"/>
        <w:gridCol w:w="1599"/>
        <w:gridCol w:w="1599"/>
        <w:gridCol w:w="1599"/>
        <w:gridCol w:w="1599"/>
      </w:tblGrid>
      <w:tr w:rsidR="00CF5E4D" w:rsidRPr="00CF5E4D" w14:paraId="71881DBE" w14:textId="77777777" w:rsidTr="00CF5E4D">
        <w:tc>
          <w:tcPr>
            <w:tcW w:w="1598" w:type="dxa"/>
          </w:tcPr>
          <w:p w14:paraId="575BBC29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Full Name of Youth</w:t>
            </w:r>
          </w:p>
        </w:tc>
        <w:tc>
          <w:tcPr>
            <w:tcW w:w="1599" w:type="dxa"/>
          </w:tcPr>
          <w:p w14:paraId="754E6448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Date of Birth</w:t>
            </w:r>
          </w:p>
        </w:tc>
        <w:tc>
          <w:tcPr>
            <w:tcW w:w="1599" w:type="dxa"/>
          </w:tcPr>
          <w:p w14:paraId="5B6A13DE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PHN</w:t>
            </w:r>
          </w:p>
        </w:tc>
        <w:tc>
          <w:tcPr>
            <w:tcW w:w="1599" w:type="dxa"/>
          </w:tcPr>
          <w:p w14:paraId="0F891347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Youth Guardian</w:t>
            </w:r>
          </w:p>
        </w:tc>
        <w:tc>
          <w:tcPr>
            <w:tcW w:w="1599" w:type="dxa"/>
          </w:tcPr>
          <w:p w14:paraId="18B5464A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Guardian Contact Phone Number</w:t>
            </w:r>
          </w:p>
        </w:tc>
        <w:tc>
          <w:tcPr>
            <w:tcW w:w="1599" w:type="dxa"/>
          </w:tcPr>
          <w:p w14:paraId="7D5640E6" w14:textId="77777777" w:rsidR="00CF5E4D" w:rsidRPr="00CF5E4D" w:rsidRDefault="00CF5E4D" w:rsidP="00D657CC">
            <w:pPr>
              <w:jc w:val="center"/>
              <w:rPr>
                <w:b/>
              </w:rPr>
            </w:pPr>
            <w:r w:rsidRPr="00CF5E4D">
              <w:rPr>
                <w:b/>
              </w:rPr>
              <w:t xml:space="preserve">Requires </w:t>
            </w:r>
            <w:r w:rsidR="00D657CC">
              <w:rPr>
                <w:b/>
              </w:rPr>
              <w:t>Outreach</w:t>
            </w:r>
            <w:r w:rsidRPr="00CF5E4D">
              <w:rPr>
                <w:b/>
              </w:rPr>
              <w:t xml:space="preserve"> – Y/N</w:t>
            </w:r>
          </w:p>
        </w:tc>
        <w:tc>
          <w:tcPr>
            <w:tcW w:w="1599" w:type="dxa"/>
          </w:tcPr>
          <w:p w14:paraId="7104A459" w14:textId="77777777" w:rsidR="00CF5E4D" w:rsidRPr="00CF5E4D" w:rsidRDefault="00D657CC" w:rsidP="00CF5E4D">
            <w:pPr>
              <w:jc w:val="center"/>
              <w:rPr>
                <w:b/>
              </w:rPr>
            </w:pPr>
            <w:r>
              <w:rPr>
                <w:b/>
              </w:rPr>
              <w:t>Outreach</w:t>
            </w:r>
            <w:r w:rsidR="00CF5E4D" w:rsidRPr="00CF5E4D">
              <w:rPr>
                <w:b/>
              </w:rPr>
              <w:t xml:space="preserve"> Rationale</w:t>
            </w:r>
            <w:r w:rsidR="003A742E">
              <w:rPr>
                <w:b/>
              </w:rPr>
              <w:t xml:space="preserve"> </w:t>
            </w:r>
          </w:p>
        </w:tc>
        <w:tc>
          <w:tcPr>
            <w:tcW w:w="1599" w:type="dxa"/>
          </w:tcPr>
          <w:p w14:paraId="5A21E0A4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Youth Capable to Provide Mature Minor Consent – Y/N</w:t>
            </w:r>
          </w:p>
        </w:tc>
        <w:tc>
          <w:tcPr>
            <w:tcW w:w="1599" w:type="dxa"/>
          </w:tcPr>
          <w:p w14:paraId="60B3EC96" w14:textId="77777777" w:rsidR="00CF5E4D" w:rsidRPr="00CF5E4D" w:rsidRDefault="00CF5E4D" w:rsidP="00CF5E4D">
            <w:pPr>
              <w:jc w:val="center"/>
              <w:rPr>
                <w:b/>
              </w:rPr>
            </w:pPr>
            <w:r w:rsidRPr="00CF5E4D">
              <w:rPr>
                <w:b/>
              </w:rPr>
              <w:t>Guardian Present for Immunization</w:t>
            </w:r>
          </w:p>
        </w:tc>
      </w:tr>
      <w:tr w:rsidR="00CF5E4D" w14:paraId="0BAECE9A" w14:textId="77777777" w:rsidTr="00CF5E4D">
        <w:tc>
          <w:tcPr>
            <w:tcW w:w="1598" w:type="dxa"/>
          </w:tcPr>
          <w:p w14:paraId="0DE9E768" w14:textId="77777777" w:rsidR="00CF5E4D" w:rsidRDefault="00CF5E4D" w:rsidP="00313E9F"/>
        </w:tc>
        <w:tc>
          <w:tcPr>
            <w:tcW w:w="1599" w:type="dxa"/>
          </w:tcPr>
          <w:p w14:paraId="615F2B1D" w14:textId="77777777" w:rsidR="00CF5E4D" w:rsidRDefault="00CF5E4D" w:rsidP="00313E9F"/>
        </w:tc>
        <w:tc>
          <w:tcPr>
            <w:tcW w:w="1599" w:type="dxa"/>
          </w:tcPr>
          <w:p w14:paraId="1B05E96E" w14:textId="77777777" w:rsidR="00CF5E4D" w:rsidRDefault="00CF5E4D" w:rsidP="00313E9F"/>
        </w:tc>
        <w:tc>
          <w:tcPr>
            <w:tcW w:w="1599" w:type="dxa"/>
          </w:tcPr>
          <w:p w14:paraId="4CD8D808" w14:textId="77777777" w:rsidR="00CF5E4D" w:rsidRDefault="00CF5E4D" w:rsidP="00313E9F"/>
        </w:tc>
        <w:tc>
          <w:tcPr>
            <w:tcW w:w="1599" w:type="dxa"/>
          </w:tcPr>
          <w:p w14:paraId="35E49827" w14:textId="77777777" w:rsidR="00CF5E4D" w:rsidRDefault="00CF5E4D" w:rsidP="00313E9F"/>
        </w:tc>
        <w:tc>
          <w:tcPr>
            <w:tcW w:w="1599" w:type="dxa"/>
          </w:tcPr>
          <w:p w14:paraId="1DADE391" w14:textId="77777777" w:rsidR="00CF5E4D" w:rsidRDefault="00CF5E4D" w:rsidP="00313E9F"/>
        </w:tc>
        <w:tc>
          <w:tcPr>
            <w:tcW w:w="1599" w:type="dxa"/>
          </w:tcPr>
          <w:p w14:paraId="32FFEB86" w14:textId="77777777" w:rsidR="00CF5E4D" w:rsidRDefault="00CF5E4D" w:rsidP="00313E9F"/>
        </w:tc>
        <w:tc>
          <w:tcPr>
            <w:tcW w:w="1599" w:type="dxa"/>
          </w:tcPr>
          <w:p w14:paraId="1EFB2FD9" w14:textId="77777777" w:rsidR="00CF5E4D" w:rsidRDefault="00CF5E4D" w:rsidP="00313E9F"/>
        </w:tc>
        <w:tc>
          <w:tcPr>
            <w:tcW w:w="1599" w:type="dxa"/>
          </w:tcPr>
          <w:p w14:paraId="25676C34" w14:textId="77777777" w:rsidR="00CF5E4D" w:rsidRDefault="00CF5E4D" w:rsidP="00313E9F"/>
        </w:tc>
      </w:tr>
      <w:tr w:rsidR="00CF5E4D" w14:paraId="342CD50D" w14:textId="77777777" w:rsidTr="00CF5E4D">
        <w:tc>
          <w:tcPr>
            <w:tcW w:w="1598" w:type="dxa"/>
          </w:tcPr>
          <w:p w14:paraId="4C3896E7" w14:textId="77777777" w:rsidR="00CF5E4D" w:rsidRDefault="00CF5E4D" w:rsidP="00313E9F"/>
        </w:tc>
        <w:tc>
          <w:tcPr>
            <w:tcW w:w="1599" w:type="dxa"/>
          </w:tcPr>
          <w:p w14:paraId="3201F529" w14:textId="77777777" w:rsidR="00CF5E4D" w:rsidRDefault="00CF5E4D" w:rsidP="00313E9F"/>
        </w:tc>
        <w:tc>
          <w:tcPr>
            <w:tcW w:w="1599" w:type="dxa"/>
          </w:tcPr>
          <w:p w14:paraId="1026E630" w14:textId="77777777" w:rsidR="00CF5E4D" w:rsidRDefault="00CF5E4D" w:rsidP="00313E9F"/>
        </w:tc>
        <w:tc>
          <w:tcPr>
            <w:tcW w:w="1599" w:type="dxa"/>
          </w:tcPr>
          <w:p w14:paraId="3F596D12" w14:textId="77777777" w:rsidR="00CF5E4D" w:rsidRDefault="00CF5E4D" w:rsidP="00313E9F"/>
        </w:tc>
        <w:tc>
          <w:tcPr>
            <w:tcW w:w="1599" w:type="dxa"/>
          </w:tcPr>
          <w:p w14:paraId="64BA16C4" w14:textId="77777777" w:rsidR="00CF5E4D" w:rsidRDefault="00CF5E4D" w:rsidP="00313E9F"/>
        </w:tc>
        <w:tc>
          <w:tcPr>
            <w:tcW w:w="1599" w:type="dxa"/>
          </w:tcPr>
          <w:p w14:paraId="52084521" w14:textId="77777777" w:rsidR="00CF5E4D" w:rsidRDefault="00CF5E4D" w:rsidP="00313E9F"/>
        </w:tc>
        <w:tc>
          <w:tcPr>
            <w:tcW w:w="1599" w:type="dxa"/>
          </w:tcPr>
          <w:p w14:paraId="2250DA5B" w14:textId="77777777" w:rsidR="00CF5E4D" w:rsidRDefault="00CF5E4D" w:rsidP="00313E9F"/>
        </w:tc>
        <w:tc>
          <w:tcPr>
            <w:tcW w:w="1599" w:type="dxa"/>
          </w:tcPr>
          <w:p w14:paraId="12D5A6F5" w14:textId="77777777" w:rsidR="00CF5E4D" w:rsidRDefault="00CF5E4D" w:rsidP="00313E9F"/>
        </w:tc>
        <w:tc>
          <w:tcPr>
            <w:tcW w:w="1599" w:type="dxa"/>
          </w:tcPr>
          <w:p w14:paraId="2972CCF0" w14:textId="77777777" w:rsidR="00CF5E4D" w:rsidRDefault="00CF5E4D" w:rsidP="00313E9F"/>
        </w:tc>
      </w:tr>
      <w:tr w:rsidR="00CF5E4D" w14:paraId="2506E5E5" w14:textId="77777777" w:rsidTr="00CF5E4D">
        <w:tc>
          <w:tcPr>
            <w:tcW w:w="1598" w:type="dxa"/>
          </w:tcPr>
          <w:p w14:paraId="36F6209A" w14:textId="77777777" w:rsidR="00CF5E4D" w:rsidRDefault="00CF5E4D" w:rsidP="00313E9F"/>
        </w:tc>
        <w:tc>
          <w:tcPr>
            <w:tcW w:w="1599" w:type="dxa"/>
          </w:tcPr>
          <w:p w14:paraId="1B4D755C" w14:textId="77777777" w:rsidR="00CF5E4D" w:rsidRDefault="00CF5E4D" w:rsidP="00313E9F"/>
        </w:tc>
        <w:tc>
          <w:tcPr>
            <w:tcW w:w="1599" w:type="dxa"/>
          </w:tcPr>
          <w:p w14:paraId="059C13DB" w14:textId="77777777" w:rsidR="00CF5E4D" w:rsidRDefault="00CF5E4D" w:rsidP="00313E9F"/>
        </w:tc>
        <w:tc>
          <w:tcPr>
            <w:tcW w:w="1599" w:type="dxa"/>
          </w:tcPr>
          <w:p w14:paraId="4FB26C55" w14:textId="77777777" w:rsidR="00CF5E4D" w:rsidRDefault="00CF5E4D" w:rsidP="00313E9F"/>
        </w:tc>
        <w:tc>
          <w:tcPr>
            <w:tcW w:w="1599" w:type="dxa"/>
          </w:tcPr>
          <w:p w14:paraId="0AF2E66D" w14:textId="77777777" w:rsidR="00CF5E4D" w:rsidRDefault="00CF5E4D" w:rsidP="00313E9F"/>
        </w:tc>
        <w:tc>
          <w:tcPr>
            <w:tcW w:w="1599" w:type="dxa"/>
          </w:tcPr>
          <w:p w14:paraId="237EAC81" w14:textId="77777777" w:rsidR="00CF5E4D" w:rsidRDefault="00CF5E4D" w:rsidP="00313E9F"/>
        </w:tc>
        <w:tc>
          <w:tcPr>
            <w:tcW w:w="1599" w:type="dxa"/>
          </w:tcPr>
          <w:p w14:paraId="4DACA096" w14:textId="77777777" w:rsidR="00CF5E4D" w:rsidRDefault="00CF5E4D" w:rsidP="00313E9F"/>
        </w:tc>
        <w:tc>
          <w:tcPr>
            <w:tcW w:w="1599" w:type="dxa"/>
          </w:tcPr>
          <w:p w14:paraId="72997E85" w14:textId="77777777" w:rsidR="00CF5E4D" w:rsidRDefault="00CF5E4D" w:rsidP="00313E9F"/>
        </w:tc>
        <w:tc>
          <w:tcPr>
            <w:tcW w:w="1599" w:type="dxa"/>
          </w:tcPr>
          <w:p w14:paraId="0597A0F7" w14:textId="77777777" w:rsidR="00CF5E4D" w:rsidRDefault="00CF5E4D" w:rsidP="00313E9F"/>
        </w:tc>
      </w:tr>
      <w:tr w:rsidR="00CF5E4D" w14:paraId="388103C8" w14:textId="77777777" w:rsidTr="00CF5E4D">
        <w:tc>
          <w:tcPr>
            <w:tcW w:w="1598" w:type="dxa"/>
          </w:tcPr>
          <w:p w14:paraId="14AE4495" w14:textId="77777777" w:rsidR="00CF5E4D" w:rsidRDefault="00CF5E4D" w:rsidP="00313E9F"/>
        </w:tc>
        <w:tc>
          <w:tcPr>
            <w:tcW w:w="1599" w:type="dxa"/>
          </w:tcPr>
          <w:p w14:paraId="7C89B90E" w14:textId="77777777" w:rsidR="00CF5E4D" w:rsidRDefault="00CF5E4D" w:rsidP="00313E9F"/>
        </w:tc>
        <w:tc>
          <w:tcPr>
            <w:tcW w:w="1599" w:type="dxa"/>
          </w:tcPr>
          <w:p w14:paraId="4A8D3F61" w14:textId="77777777" w:rsidR="00CF5E4D" w:rsidRDefault="00CF5E4D" w:rsidP="00313E9F"/>
        </w:tc>
        <w:tc>
          <w:tcPr>
            <w:tcW w:w="1599" w:type="dxa"/>
          </w:tcPr>
          <w:p w14:paraId="27C5384B" w14:textId="77777777" w:rsidR="00CF5E4D" w:rsidRDefault="00CF5E4D" w:rsidP="00313E9F"/>
        </w:tc>
        <w:tc>
          <w:tcPr>
            <w:tcW w:w="1599" w:type="dxa"/>
          </w:tcPr>
          <w:p w14:paraId="540D56BC" w14:textId="77777777" w:rsidR="00CF5E4D" w:rsidRDefault="00CF5E4D" w:rsidP="00313E9F"/>
        </w:tc>
        <w:tc>
          <w:tcPr>
            <w:tcW w:w="1599" w:type="dxa"/>
          </w:tcPr>
          <w:p w14:paraId="1EC53AB3" w14:textId="77777777" w:rsidR="00CF5E4D" w:rsidRDefault="00CF5E4D" w:rsidP="00313E9F"/>
        </w:tc>
        <w:tc>
          <w:tcPr>
            <w:tcW w:w="1599" w:type="dxa"/>
          </w:tcPr>
          <w:p w14:paraId="0F6994AF" w14:textId="77777777" w:rsidR="00CF5E4D" w:rsidRDefault="00CF5E4D" w:rsidP="00313E9F"/>
        </w:tc>
        <w:tc>
          <w:tcPr>
            <w:tcW w:w="1599" w:type="dxa"/>
          </w:tcPr>
          <w:p w14:paraId="6079C521" w14:textId="77777777" w:rsidR="00CF5E4D" w:rsidRDefault="00CF5E4D" w:rsidP="00313E9F"/>
        </w:tc>
        <w:tc>
          <w:tcPr>
            <w:tcW w:w="1599" w:type="dxa"/>
          </w:tcPr>
          <w:p w14:paraId="3A8C6EBC" w14:textId="77777777" w:rsidR="00CF5E4D" w:rsidRDefault="00CF5E4D" w:rsidP="00313E9F"/>
        </w:tc>
      </w:tr>
      <w:tr w:rsidR="00CF5E4D" w14:paraId="0198F100" w14:textId="77777777" w:rsidTr="00CF5E4D">
        <w:tc>
          <w:tcPr>
            <w:tcW w:w="1598" w:type="dxa"/>
          </w:tcPr>
          <w:p w14:paraId="487ACF32" w14:textId="77777777" w:rsidR="00CF5E4D" w:rsidRDefault="00CF5E4D" w:rsidP="00313E9F"/>
        </w:tc>
        <w:tc>
          <w:tcPr>
            <w:tcW w:w="1599" w:type="dxa"/>
          </w:tcPr>
          <w:p w14:paraId="2A6B8C34" w14:textId="77777777" w:rsidR="00CF5E4D" w:rsidRDefault="00CF5E4D" w:rsidP="00313E9F"/>
        </w:tc>
        <w:tc>
          <w:tcPr>
            <w:tcW w:w="1599" w:type="dxa"/>
          </w:tcPr>
          <w:p w14:paraId="7AEE74F6" w14:textId="77777777" w:rsidR="00CF5E4D" w:rsidRDefault="00CF5E4D" w:rsidP="00313E9F"/>
        </w:tc>
        <w:tc>
          <w:tcPr>
            <w:tcW w:w="1599" w:type="dxa"/>
          </w:tcPr>
          <w:p w14:paraId="290A0BE9" w14:textId="77777777" w:rsidR="00CF5E4D" w:rsidRDefault="00CF5E4D" w:rsidP="00313E9F"/>
        </w:tc>
        <w:tc>
          <w:tcPr>
            <w:tcW w:w="1599" w:type="dxa"/>
          </w:tcPr>
          <w:p w14:paraId="0177BDF1" w14:textId="77777777" w:rsidR="00CF5E4D" w:rsidRDefault="00CF5E4D" w:rsidP="00313E9F"/>
        </w:tc>
        <w:tc>
          <w:tcPr>
            <w:tcW w:w="1599" w:type="dxa"/>
          </w:tcPr>
          <w:p w14:paraId="69BE8749" w14:textId="77777777" w:rsidR="00CF5E4D" w:rsidRDefault="00CF5E4D" w:rsidP="00313E9F"/>
        </w:tc>
        <w:tc>
          <w:tcPr>
            <w:tcW w:w="1599" w:type="dxa"/>
          </w:tcPr>
          <w:p w14:paraId="4D58F953" w14:textId="77777777" w:rsidR="00CF5E4D" w:rsidRDefault="00CF5E4D" w:rsidP="00313E9F"/>
        </w:tc>
        <w:tc>
          <w:tcPr>
            <w:tcW w:w="1599" w:type="dxa"/>
          </w:tcPr>
          <w:p w14:paraId="6961C97B" w14:textId="77777777" w:rsidR="00CF5E4D" w:rsidRDefault="00CF5E4D" w:rsidP="00313E9F"/>
        </w:tc>
        <w:tc>
          <w:tcPr>
            <w:tcW w:w="1599" w:type="dxa"/>
          </w:tcPr>
          <w:p w14:paraId="677B55D6" w14:textId="77777777" w:rsidR="00CF5E4D" w:rsidRDefault="00CF5E4D" w:rsidP="00313E9F"/>
        </w:tc>
      </w:tr>
      <w:tr w:rsidR="00CF5E4D" w14:paraId="51D1F52B" w14:textId="77777777" w:rsidTr="00CF5E4D">
        <w:tc>
          <w:tcPr>
            <w:tcW w:w="1598" w:type="dxa"/>
          </w:tcPr>
          <w:p w14:paraId="636242F2" w14:textId="77777777" w:rsidR="00CF5E4D" w:rsidRDefault="00CF5E4D" w:rsidP="00313E9F"/>
        </w:tc>
        <w:tc>
          <w:tcPr>
            <w:tcW w:w="1599" w:type="dxa"/>
          </w:tcPr>
          <w:p w14:paraId="4BAF35BA" w14:textId="77777777" w:rsidR="00CF5E4D" w:rsidRDefault="00CF5E4D" w:rsidP="00313E9F"/>
        </w:tc>
        <w:tc>
          <w:tcPr>
            <w:tcW w:w="1599" w:type="dxa"/>
          </w:tcPr>
          <w:p w14:paraId="1BACF085" w14:textId="77777777" w:rsidR="00CF5E4D" w:rsidRDefault="00CF5E4D" w:rsidP="00313E9F"/>
        </w:tc>
        <w:tc>
          <w:tcPr>
            <w:tcW w:w="1599" w:type="dxa"/>
          </w:tcPr>
          <w:p w14:paraId="5493F0E3" w14:textId="77777777" w:rsidR="00CF5E4D" w:rsidRDefault="00CF5E4D" w:rsidP="00313E9F"/>
        </w:tc>
        <w:tc>
          <w:tcPr>
            <w:tcW w:w="1599" w:type="dxa"/>
          </w:tcPr>
          <w:p w14:paraId="4A8D14BF" w14:textId="77777777" w:rsidR="00CF5E4D" w:rsidRDefault="00CF5E4D" w:rsidP="00313E9F"/>
        </w:tc>
        <w:tc>
          <w:tcPr>
            <w:tcW w:w="1599" w:type="dxa"/>
          </w:tcPr>
          <w:p w14:paraId="2161CCE3" w14:textId="77777777" w:rsidR="00CF5E4D" w:rsidRDefault="00CF5E4D" w:rsidP="00313E9F"/>
        </w:tc>
        <w:tc>
          <w:tcPr>
            <w:tcW w:w="1599" w:type="dxa"/>
          </w:tcPr>
          <w:p w14:paraId="3FFDF0B7" w14:textId="77777777" w:rsidR="00CF5E4D" w:rsidRDefault="00CF5E4D" w:rsidP="00313E9F"/>
        </w:tc>
        <w:tc>
          <w:tcPr>
            <w:tcW w:w="1599" w:type="dxa"/>
          </w:tcPr>
          <w:p w14:paraId="0C086491" w14:textId="77777777" w:rsidR="00CF5E4D" w:rsidRDefault="00CF5E4D" w:rsidP="00313E9F"/>
        </w:tc>
        <w:tc>
          <w:tcPr>
            <w:tcW w:w="1599" w:type="dxa"/>
          </w:tcPr>
          <w:p w14:paraId="3906B81D" w14:textId="77777777" w:rsidR="00CF5E4D" w:rsidRDefault="00CF5E4D" w:rsidP="00313E9F"/>
        </w:tc>
      </w:tr>
      <w:tr w:rsidR="00CF5E4D" w14:paraId="65CB2735" w14:textId="77777777" w:rsidTr="00CF5E4D">
        <w:tc>
          <w:tcPr>
            <w:tcW w:w="1598" w:type="dxa"/>
          </w:tcPr>
          <w:p w14:paraId="7EB75B24" w14:textId="77777777" w:rsidR="00CF5E4D" w:rsidRDefault="00CF5E4D" w:rsidP="00313E9F"/>
        </w:tc>
        <w:tc>
          <w:tcPr>
            <w:tcW w:w="1599" w:type="dxa"/>
          </w:tcPr>
          <w:p w14:paraId="5B308331" w14:textId="77777777" w:rsidR="00CF5E4D" w:rsidRDefault="00CF5E4D" w:rsidP="00313E9F"/>
        </w:tc>
        <w:tc>
          <w:tcPr>
            <w:tcW w:w="1599" w:type="dxa"/>
          </w:tcPr>
          <w:p w14:paraId="6F25C63D" w14:textId="77777777" w:rsidR="00CF5E4D" w:rsidRDefault="00CF5E4D" w:rsidP="00313E9F"/>
        </w:tc>
        <w:tc>
          <w:tcPr>
            <w:tcW w:w="1599" w:type="dxa"/>
          </w:tcPr>
          <w:p w14:paraId="17331164" w14:textId="77777777" w:rsidR="00CF5E4D" w:rsidRDefault="00CF5E4D" w:rsidP="00313E9F"/>
        </w:tc>
        <w:tc>
          <w:tcPr>
            <w:tcW w:w="1599" w:type="dxa"/>
          </w:tcPr>
          <w:p w14:paraId="1D2EED4A" w14:textId="77777777" w:rsidR="00CF5E4D" w:rsidRDefault="00CF5E4D" w:rsidP="00313E9F"/>
        </w:tc>
        <w:tc>
          <w:tcPr>
            <w:tcW w:w="1599" w:type="dxa"/>
          </w:tcPr>
          <w:p w14:paraId="2C52000F" w14:textId="77777777" w:rsidR="00CF5E4D" w:rsidRDefault="00CF5E4D" w:rsidP="00313E9F"/>
        </w:tc>
        <w:tc>
          <w:tcPr>
            <w:tcW w:w="1599" w:type="dxa"/>
          </w:tcPr>
          <w:p w14:paraId="60D9008F" w14:textId="77777777" w:rsidR="00CF5E4D" w:rsidRDefault="00CF5E4D" w:rsidP="00313E9F"/>
        </w:tc>
        <w:tc>
          <w:tcPr>
            <w:tcW w:w="1599" w:type="dxa"/>
          </w:tcPr>
          <w:p w14:paraId="7FF7683B" w14:textId="77777777" w:rsidR="00CF5E4D" w:rsidRDefault="00CF5E4D" w:rsidP="00313E9F"/>
        </w:tc>
        <w:tc>
          <w:tcPr>
            <w:tcW w:w="1599" w:type="dxa"/>
          </w:tcPr>
          <w:p w14:paraId="51668A0E" w14:textId="77777777" w:rsidR="00CF5E4D" w:rsidRDefault="00CF5E4D" w:rsidP="00313E9F"/>
        </w:tc>
      </w:tr>
      <w:tr w:rsidR="00CF5E4D" w14:paraId="5EDAEF73" w14:textId="77777777" w:rsidTr="00CF5E4D">
        <w:tc>
          <w:tcPr>
            <w:tcW w:w="1598" w:type="dxa"/>
          </w:tcPr>
          <w:p w14:paraId="3DABFA37" w14:textId="77777777" w:rsidR="00CF5E4D" w:rsidRDefault="00CF5E4D" w:rsidP="00313E9F"/>
        </w:tc>
        <w:tc>
          <w:tcPr>
            <w:tcW w:w="1599" w:type="dxa"/>
          </w:tcPr>
          <w:p w14:paraId="09AAE148" w14:textId="77777777" w:rsidR="00CF5E4D" w:rsidRDefault="00CF5E4D" w:rsidP="00313E9F"/>
        </w:tc>
        <w:tc>
          <w:tcPr>
            <w:tcW w:w="1599" w:type="dxa"/>
          </w:tcPr>
          <w:p w14:paraId="7B913DB3" w14:textId="77777777" w:rsidR="00CF5E4D" w:rsidRDefault="00CF5E4D" w:rsidP="00313E9F"/>
        </w:tc>
        <w:tc>
          <w:tcPr>
            <w:tcW w:w="1599" w:type="dxa"/>
          </w:tcPr>
          <w:p w14:paraId="0DF90539" w14:textId="77777777" w:rsidR="00CF5E4D" w:rsidRDefault="00CF5E4D" w:rsidP="00313E9F"/>
        </w:tc>
        <w:tc>
          <w:tcPr>
            <w:tcW w:w="1599" w:type="dxa"/>
          </w:tcPr>
          <w:p w14:paraId="254A25AA" w14:textId="77777777" w:rsidR="00CF5E4D" w:rsidRDefault="00CF5E4D" w:rsidP="00313E9F"/>
        </w:tc>
        <w:tc>
          <w:tcPr>
            <w:tcW w:w="1599" w:type="dxa"/>
          </w:tcPr>
          <w:p w14:paraId="2893A8F3" w14:textId="77777777" w:rsidR="00CF5E4D" w:rsidRDefault="00CF5E4D" w:rsidP="00313E9F"/>
        </w:tc>
        <w:tc>
          <w:tcPr>
            <w:tcW w:w="1599" w:type="dxa"/>
          </w:tcPr>
          <w:p w14:paraId="43C542FA" w14:textId="77777777" w:rsidR="00CF5E4D" w:rsidRDefault="00CF5E4D" w:rsidP="00313E9F"/>
        </w:tc>
        <w:tc>
          <w:tcPr>
            <w:tcW w:w="1599" w:type="dxa"/>
          </w:tcPr>
          <w:p w14:paraId="01A73C5A" w14:textId="77777777" w:rsidR="00CF5E4D" w:rsidRDefault="00CF5E4D" w:rsidP="00313E9F"/>
        </w:tc>
        <w:tc>
          <w:tcPr>
            <w:tcW w:w="1599" w:type="dxa"/>
          </w:tcPr>
          <w:p w14:paraId="07C2FFC5" w14:textId="77777777" w:rsidR="00CF5E4D" w:rsidRDefault="00CF5E4D" w:rsidP="00313E9F"/>
        </w:tc>
      </w:tr>
    </w:tbl>
    <w:p w14:paraId="1020EDAD" w14:textId="77777777" w:rsidR="00CF5E4D" w:rsidRDefault="00CF5E4D" w:rsidP="00313E9F"/>
    <w:p w14:paraId="02DC327D" w14:textId="77777777" w:rsidR="00D657CC" w:rsidRDefault="00D657CC" w:rsidP="00313E9F">
      <w:r>
        <w:t xml:space="preserve">Please return completed form to </w:t>
      </w:r>
      <w:r w:rsidRPr="00D657CC">
        <w:t xml:space="preserve">Fraser Health Nursing Support Services team at </w:t>
      </w:r>
      <w:hyperlink r:id="rId7" w:history="1">
        <w:r w:rsidRPr="00C47E23">
          <w:rPr>
            <w:rStyle w:val="Hyperlink"/>
          </w:rPr>
          <w:t>FHNSS@fraserhealth.ca</w:t>
        </w:r>
      </w:hyperlink>
      <w:r>
        <w:t xml:space="preserve"> </w:t>
      </w:r>
    </w:p>
    <w:p w14:paraId="54899151" w14:textId="77A527B2" w:rsidR="00D657CC" w:rsidRDefault="00E337F1" w:rsidP="00313E9F">
      <w:r>
        <w:t>Upon return of this form</w:t>
      </w:r>
      <w:r w:rsidR="00D657CC">
        <w:t xml:space="preserve"> a member of </w:t>
      </w:r>
      <w:r w:rsidR="003A742E">
        <w:t xml:space="preserve">our nursing support services </w:t>
      </w:r>
      <w:r w:rsidR="00D657CC">
        <w:t>team will contact you to assess</w:t>
      </w:r>
      <w:r>
        <w:t xml:space="preserve"> the request</w:t>
      </w:r>
      <w:r w:rsidR="003A742E">
        <w:t xml:space="preserve"> and coordinate obtaining consent, if required. </w:t>
      </w:r>
      <w:r>
        <w:t xml:space="preserve"> The team will then</w:t>
      </w:r>
      <w:r w:rsidR="003A742E">
        <w:t xml:space="preserve"> connect</w:t>
      </w:r>
      <w:r>
        <w:t xml:space="preserve"> you with the Fraser Health COVID-19 </w:t>
      </w:r>
      <w:r w:rsidR="003A742E">
        <w:t>o</w:t>
      </w:r>
      <w:r>
        <w:t xml:space="preserve">utreach team to </w:t>
      </w:r>
      <w:r w:rsidR="003A742E">
        <w:t>schedule the on-site</w:t>
      </w:r>
      <w:r>
        <w:t xml:space="preserve"> COVID-19 immunization.</w:t>
      </w:r>
    </w:p>
    <w:p w14:paraId="4A527E26" w14:textId="77777777" w:rsidR="00D657CC" w:rsidRDefault="00D657CC" w:rsidP="00313E9F"/>
    <w:sectPr w:rsidR="00D657CC" w:rsidSect="00CF5E4D">
      <w:headerReference w:type="default" r:id="rId8"/>
      <w:footerReference w:type="default" r:id="rId9"/>
      <w:pgSz w:w="15840" w:h="12240" w:orient="landscape"/>
      <w:pgMar w:top="1537" w:right="720" w:bottom="720" w:left="720" w:header="707" w:footer="2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DB59" w14:textId="77777777" w:rsidR="004D542C" w:rsidRDefault="004D542C" w:rsidP="00313E9F">
      <w:pPr>
        <w:spacing w:after="0" w:line="240" w:lineRule="auto"/>
      </w:pPr>
      <w:r>
        <w:separator/>
      </w:r>
    </w:p>
  </w:endnote>
  <w:endnote w:type="continuationSeparator" w:id="0">
    <w:p w14:paraId="7E526812" w14:textId="77777777" w:rsidR="004D542C" w:rsidRDefault="004D542C" w:rsidP="00313E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altName w:val="Cambria Math"/>
    <w:panose1 w:val="02000500000000000000"/>
    <w:charset w:val="01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7593048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14:paraId="21FBDAD0" w14:textId="6F5772B9" w:rsidR="00CF5E4D" w:rsidRPr="00CF5E4D" w:rsidRDefault="00CF5E4D">
        <w:pPr>
          <w:pStyle w:val="Footer"/>
          <w:jc w:val="right"/>
          <w:rPr>
            <w:sz w:val="20"/>
          </w:rPr>
        </w:pPr>
        <w:r w:rsidRPr="00CF5E4D">
          <w:rPr>
            <w:sz w:val="20"/>
          </w:rPr>
          <w:fldChar w:fldCharType="begin"/>
        </w:r>
        <w:r w:rsidRPr="00CF5E4D">
          <w:rPr>
            <w:sz w:val="20"/>
          </w:rPr>
          <w:instrText xml:space="preserve"> PAGE   \* MERGEFORMAT </w:instrText>
        </w:r>
        <w:r w:rsidRPr="00CF5E4D">
          <w:rPr>
            <w:sz w:val="20"/>
          </w:rPr>
          <w:fldChar w:fldCharType="separate"/>
        </w:r>
        <w:r w:rsidR="00530DEC">
          <w:rPr>
            <w:noProof/>
            <w:sz w:val="20"/>
          </w:rPr>
          <w:t>2</w:t>
        </w:r>
        <w:r w:rsidRPr="00CF5E4D">
          <w:rPr>
            <w:noProof/>
            <w:sz w:val="20"/>
          </w:rPr>
          <w:fldChar w:fldCharType="end"/>
        </w:r>
      </w:p>
    </w:sdtContent>
  </w:sdt>
  <w:p w14:paraId="560610D0" w14:textId="77777777" w:rsidR="00CF5E4D" w:rsidRDefault="00CF5E4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DDC4FD" w14:textId="77777777" w:rsidR="004D542C" w:rsidRDefault="004D542C" w:rsidP="00313E9F">
      <w:pPr>
        <w:spacing w:after="0" w:line="240" w:lineRule="auto"/>
      </w:pPr>
      <w:r>
        <w:separator/>
      </w:r>
    </w:p>
  </w:footnote>
  <w:footnote w:type="continuationSeparator" w:id="0">
    <w:p w14:paraId="436A23DD" w14:textId="77777777" w:rsidR="004D542C" w:rsidRDefault="004D542C" w:rsidP="00313E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E282A" w14:textId="77777777" w:rsidR="00313E9F" w:rsidRPr="00CF5E4D" w:rsidRDefault="00313E9F" w:rsidP="003F6A8D">
    <w:pPr>
      <w:pStyle w:val="Header"/>
      <w:rPr>
        <w:rFonts w:cstheme="minorHAnsi"/>
        <w:sz w:val="24"/>
        <w:lang w:val="en-US"/>
      </w:rPr>
    </w:pPr>
    <w:r>
      <w:rPr>
        <w:rFonts w:ascii="Arial" w:hAnsi="Arial" w:cs="Arial"/>
        <w:noProof/>
        <w:sz w:val="20"/>
        <w:lang w:eastAsia="en-CA"/>
      </w:rPr>
      <w:drawing>
        <wp:anchor distT="0" distB="0" distL="114300" distR="114300" simplePos="0" relativeHeight="251659264" behindDoc="0" locked="0" layoutInCell="1" allowOverlap="1" wp14:anchorId="3AF47030" wp14:editId="4E80B7D4">
          <wp:simplePos x="0" y="0"/>
          <wp:positionH relativeFrom="margin">
            <wp:posOffset>-194522</wp:posOffset>
          </wp:positionH>
          <wp:positionV relativeFrom="paragraph">
            <wp:posOffset>-136102</wp:posOffset>
          </wp:positionV>
          <wp:extent cx="1557655" cy="422275"/>
          <wp:effectExtent l="0" t="0" r="4445" b="0"/>
          <wp:wrapTight wrapText="bothSides">
            <wp:wrapPolygon edited="0">
              <wp:start x="0" y="0"/>
              <wp:lineTo x="0" y="20463"/>
              <wp:lineTo x="21397" y="20463"/>
              <wp:lineTo x="21397" y="0"/>
              <wp:lineTo x="0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HSig-slog-hor-A-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7655" cy="4222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A8D">
      <w:rPr>
        <w:rFonts w:ascii="Arial" w:hAnsi="Arial" w:cs="Arial"/>
        <w:sz w:val="20"/>
        <w:lang w:val="en-US"/>
      </w:rPr>
      <w:t xml:space="preserve">                          </w:t>
    </w:r>
    <w:r w:rsidR="003F6A8D" w:rsidRPr="00CF5E4D">
      <w:rPr>
        <w:rFonts w:cstheme="minorHAnsi"/>
        <w:sz w:val="24"/>
        <w:lang w:val="en-US"/>
      </w:rPr>
      <w:t xml:space="preserve">       </w:t>
    </w:r>
    <w:r w:rsidRPr="00CF5E4D">
      <w:rPr>
        <w:rFonts w:cstheme="minorHAnsi"/>
        <w:sz w:val="24"/>
        <w:lang w:val="en-US"/>
      </w:rPr>
      <w:t xml:space="preserve"> Youth Immunization: </w:t>
    </w:r>
    <w:r w:rsidR="00D657CC">
      <w:rPr>
        <w:rFonts w:cstheme="minorHAnsi"/>
        <w:sz w:val="24"/>
        <w:lang w:val="en-US"/>
      </w:rPr>
      <w:t>Outreach</w:t>
    </w:r>
    <w:r w:rsidRPr="00CF5E4D">
      <w:rPr>
        <w:rFonts w:cstheme="minorHAnsi"/>
        <w:sz w:val="24"/>
        <w:lang w:val="en-US"/>
      </w:rPr>
      <w:t xml:space="preserve"> Assessment and Request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0459"/>
    <w:multiLevelType w:val="hybridMultilevel"/>
    <w:tmpl w:val="174C00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AB0DE8"/>
    <w:multiLevelType w:val="hybridMultilevel"/>
    <w:tmpl w:val="52DC55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E70D40"/>
    <w:multiLevelType w:val="hybridMultilevel"/>
    <w:tmpl w:val="143E05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087D2B"/>
    <w:multiLevelType w:val="hybridMultilevel"/>
    <w:tmpl w:val="6C1499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5D0A4E"/>
    <w:multiLevelType w:val="hybridMultilevel"/>
    <w:tmpl w:val="19C88D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9F"/>
    <w:rsid w:val="00212007"/>
    <w:rsid w:val="002755F0"/>
    <w:rsid w:val="00313E9F"/>
    <w:rsid w:val="00355018"/>
    <w:rsid w:val="003A742E"/>
    <w:rsid w:val="003F6A8D"/>
    <w:rsid w:val="004D542C"/>
    <w:rsid w:val="00530DEC"/>
    <w:rsid w:val="00585F98"/>
    <w:rsid w:val="006773C4"/>
    <w:rsid w:val="00706900"/>
    <w:rsid w:val="008C5425"/>
    <w:rsid w:val="00A86399"/>
    <w:rsid w:val="00B97527"/>
    <w:rsid w:val="00BA1ED1"/>
    <w:rsid w:val="00CF5E4D"/>
    <w:rsid w:val="00D21ADF"/>
    <w:rsid w:val="00D657CC"/>
    <w:rsid w:val="00E337F1"/>
    <w:rsid w:val="00E82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64011B1"/>
  <w15:chartTrackingRefBased/>
  <w15:docId w15:val="{D54203E5-DA21-4FFC-89CB-CFC27F31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3E9F"/>
  </w:style>
  <w:style w:type="paragraph" w:styleId="Footer">
    <w:name w:val="footer"/>
    <w:basedOn w:val="Normal"/>
    <w:link w:val="FooterChar"/>
    <w:uiPriority w:val="99"/>
    <w:unhideWhenUsed/>
    <w:rsid w:val="00313E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E9F"/>
  </w:style>
  <w:style w:type="paragraph" w:styleId="ListParagraph">
    <w:name w:val="List Paragraph"/>
    <w:basedOn w:val="Normal"/>
    <w:uiPriority w:val="34"/>
    <w:qFormat/>
    <w:rsid w:val="00313E9F"/>
    <w:pPr>
      <w:ind w:left="720"/>
      <w:contextualSpacing/>
    </w:pPr>
  </w:style>
  <w:style w:type="table" w:styleId="TableGrid">
    <w:name w:val="Table Grid"/>
    <w:basedOn w:val="TableNormal"/>
    <w:uiPriority w:val="39"/>
    <w:rsid w:val="003F6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5E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E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E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E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E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E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E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657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4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HNSS@fraserhealth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 Clinical and Support Services</Company>
  <LinksUpToDate>false</LinksUpToDate>
  <CharactersWithSpaces>2945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Townshend, Christy [FH]</dc:creator>
  <cp:keywords/>
  <dc:description/>
  <cp:lastModifiedBy>White, Megan [FH]</cp:lastModifiedBy>
  <cp:revision>2</cp:revision>
  <dcterms:created xsi:type="dcterms:W3CDTF">2021-07-08T17:31:00Z</dcterms:created>
  <dcterms:modified xsi:type="dcterms:W3CDTF">2021-07-08T17:31:00Z</dcterms:modified>
</cp:coreProperties>
</file>